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B88C" w14:textId="36693FAC" w:rsidR="001E02D4" w:rsidRDefault="008B0A9E" w:rsidP="00D545A3">
      <w:pPr>
        <w:tabs>
          <w:tab w:val="center" w:pos="4536"/>
          <w:tab w:val="right" w:pos="9072"/>
        </w:tabs>
        <w:spacing w:line="360" w:lineRule="auto"/>
        <w:jc w:val="both"/>
        <w:rPr>
          <w:b/>
        </w:rPr>
      </w:pPr>
      <w:r>
        <w:rPr>
          <w:b/>
        </w:rPr>
        <w:t>3GPP TSG RAN WG1 #114</w:t>
      </w:r>
      <w:r>
        <w:rPr>
          <w:b/>
        </w:rPr>
        <w:tab/>
      </w:r>
      <w:r>
        <w:rPr>
          <w:b/>
        </w:rPr>
        <w:tab/>
      </w:r>
      <w:r w:rsidR="00A64A8E" w:rsidRPr="00A64A8E">
        <w:rPr>
          <w:b/>
          <w:bCs/>
        </w:rPr>
        <w:t>R1-2308161</w:t>
      </w:r>
    </w:p>
    <w:p w14:paraId="3C2BD29D" w14:textId="77777777" w:rsidR="001E02D4" w:rsidRDefault="008B0A9E" w:rsidP="00D545A3">
      <w:pPr>
        <w:tabs>
          <w:tab w:val="center" w:pos="4536"/>
          <w:tab w:val="right" w:pos="9072"/>
        </w:tabs>
        <w:spacing w:line="360" w:lineRule="auto"/>
        <w:jc w:val="both"/>
        <w:rPr>
          <w:b/>
        </w:rPr>
      </w:pPr>
      <w:r>
        <w:rPr>
          <w:b/>
        </w:rPr>
        <w:t>Toulouse, France, Aug 21</w:t>
      </w:r>
      <w:r>
        <w:rPr>
          <w:b/>
          <w:vertAlign w:val="superscript"/>
        </w:rPr>
        <w:t>st</w:t>
      </w:r>
      <w:r>
        <w:rPr>
          <w:b/>
        </w:rPr>
        <w:t xml:space="preserve"> – Aug 25</w:t>
      </w:r>
      <w:r>
        <w:rPr>
          <w:b/>
          <w:vertAlign w:val="superscript"/>
        </w:rPr>
        <w:t>th</w:t>
      </w:r>
      <w:r>
        <w:rPr>
          <w:b/>
        </w:rPr>
        <w:t>, 2023</w:t>
      </w:r>
    </w:p>
    <w:p w14:paraId="783B9F55" w14:textId="77777777" w:rsidR="001E02D4" w:rsidRDefault="008B0A9E" w:rsidP="00D545A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line="36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Agenda Item:</w:t>
      </w:r>
      <w:r>
        <w:rPr>
          <w:b/>
          <w:color w:val="000000"/>
          <w:sz w:val="22"/>
          <w:szCs w:val="22"/>
        </w:rPr>
        <w:tab/>
        <w:t>9.2.4.1</w:t>
      </w:r>
    </w:p>
    <w:p w14:paraId="225C78F7" w14:textId="2753623E" w:rsidR="001E02D4" w:rsidRDefault="008B0A9E" w:rsidP="00D545A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line="36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>
        <w:rPr>
          <w:b/>
          <w:color w:val="000000"/>
          <w:sz w:val="22"/>
          <w:szCs w:val="22"/>
        </w:rPr>
        <w:tab/>
      </w:r>
      <w:r w:rsidR="00166138" w:rsidRPr="00166138">
        <w:rPr>
          <w:b/>
          <w:color w:val="000000"/>
          <w:sz w:val="22"/>
          <w:szCs w:val="22"/>
        </w:rPr>
        <w:t>Indian Institute of Technology Madras (IITM), IIT Kanpur, CEWiT</w:t>
      </w:r>
    </w:p>
    <w:p w14:paraId="50996396" w14:textId="77777777" w:rsidR="001E02D4" w:rsidRDefault="008B0A9E" w:rsidP="00D545A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line="36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>
        <w:rPr>
          <w:b/>
          <w:color w:val="000000"/>
          <w:sz w:val="22"/>
          <w:szCs w:val="22"/>
        </w:rPr>
        <w:tab/>
        <w:t>Evaluation of AI/ML for Positioning Accuracy Enhancement</w:t>
      </w:r>
    </w:p>
    <w:p w14:paraId="278E52C0" w14:textId="50C4467D" w:rsidR="001E02D4" w:rsidRDefault="008B0A9E" w:rsidP="00D545A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after="240" w:line="36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</w:t>
      </w:r>
      <w:r w:rsidR="00A41124">
        <w:rPr>
          <w:b/>
          <w:color w:val="000000"/>
          <w:sz w:val="22"/>
          <w:szCs w:val="22"/>
        </w:rPr>
        <w:t>:</w:t>
      </w:r>
      <w:r>
        <w:rPr>
          <w:b/>
          <w:color w:val="000000"/>
          <w:sz w:val="22"/>
          <w:szCs w:val="22"/>
        </w:rPr>
        <w:tab/>
        <w:t>Discussion</w:t>
      </w:r>
    </w:p>
    <w:p w14:paraId="1A0960C0" w14:textId="77777777" w:rsidR="001E02D4" w:rsidRDefault="008B0A9E" w:rsidP="00D545A3">
      <w:pPr>
        <w:pStyle w:val="Heading1"/>
        <w:numPr>
          <w:ilvl w:val="0"/>
          <w:numId w:val="4"/>
        </w:numPr>
        <w:spacing w:line="360" w:lineRule="auto"/>
        <w:jc w:val="both"/>
        <w:rPr>
          <w:b/>
        </w:rPr>
      </w:pPr>
      <w:r>
        <w:rPr>
          <w:b/>
        </w:rPr>
        <w:t>Introduction</w:t>
      </w:r>
    </w:p>
    <w:p w14:paraId="74D166C9" w14:textId="5AAA71F4" w:rsidR="001E02D4" w:rsidRDefault="008B0A9E" w:rsidP="001A627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 w:rsidR="00142364">
        <w:rPr>
          <w:sz w:val="20"/>
          <w:szCs w:val="20"/>
        </w:rPr>
        <w:t xml:space="preserve">contribution provides simulation results and performance evaluations on </w:t>
      </w:r>
      <w:r>
        <w:rPr>
          <w:sz w:val="20"/>
          <w:szCs w:val="20"/>
        </w:rPr>
        <w:t xml:space="preserve">AI/ML techniques to enhance positioning accuracy in Release 18. Our primary focus lies in the comparative analysis of the methodologies defined in the agreements formulated during the RAN1 #113 meeting [1]. This section reiterates the </w:t>
      </w:r>
      <w:r w:rsidR="00F9036C">
        <w:rPr>
          <w:sz w:val="20"/>
          <w:szCs w:val="20"/>
        </w:rPr>
        <w:t>relevant</w:t>
      </w:r>
      <w:r w:rsidR="000034C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conclusions </w:t>
      </w:r>
      <w:r w:rsidR="00F9036C">
        <w:rPr>
          <w:sz w:val="20"/>
          <w:szCs w:val="20"/>
        </w:rPr>
        <w:t>from the prior meeting</w:t>
      </w:r>
      <w:r>
        <w:rPr>
          <w:sz w:val="20"/>
          <w:szCs w:val="20"/>
        </w:rPr>
        <w:t>.</w:t>
      </w:r>
    </w:p>
    <w:p w14:paraId="3A632BFB" w14:textId="77777777" w:rsidR="00C610A3" w:rsidRDefault="00C610A3" w:rsidP="001A627F">
      <w:pPr>
        <w:spacing w:line="360" w:lineRule="auto"/>
        <w:jc w:val="both"/>
        <w:rPr>
          <w:sz w:val="20"/>
          <w:szCs w:val="20"/>
        </w:rPr>
      </w:pPr>
    </w:p>
    <w:p w14:paraId="5293B9BA" w14:textId="77777777" w:rsidR="00C610A3" w:rsidRPr="005E3307" w:rsidRDefault="00C610A3" w:rsidP="00C610A3">
      <w:pPr>
        <w:pStyle w:val="0Maintext"/>
        <w:spacing w:after="120" w:afterAutospacing="0" w:line="240" w:lineRule="auto"/>
        <w:ind w:firstLine="0"/>
        <w:rPr>
          <w:rFonts w:eastAsiaTheme="minorEastAsia"/>
          <w:sz w:val="24"/>
          <w:szCs w:val="24"/>
          <w:lang w:val="en-US" w:eastAsia="zh-CN"/>
        </w:rPr>
      </w:pPr>
      <w:r w:rsidRPr="005E3307">
        <w:rPr>
          <w:b/>
          <w:bCs/>
          <w:sz w:val="24"/>
          <w:szCs w:val="24"/>
          <w:lang w:val="en-US"/>
        </w:rPr>
        <w:t>RAN1 #11</w:t>
      </w:r>
      <w:r>
        <w:rPr>
          <w:b/>
          <w:bCs/>
          <w:sz w:val="24"/>
          <w:szCs w:val="24"/>
          <w:lang w:val="en-US"/>
        </w:rPr>
        <w:t>3</w:t>
      </w:r>
      <w:r w:rsidRPr="005E3307">
        <w:rPr>
          <w:b/>
          <w:bCs/>
          <w:sz w:val="24"/>
          <w:szCs w:val="24"/>
          <w:lang w:val="en-US"/>
        </w:rPr>
        <w:t xml:space="preserve"> [1]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C610A3" w14:paraId="61F0C693" w14:textId="77777777" w:rsidTr="00661D49">
        <w:tc>
          <w:tcPr>
            <w:tcW w:w="9010" w:type="dxa"/>
          </w:tcPr>
          <w:p w14:paraId="4866CF6E" w14:textId="77777777" w:rsidR="00C610A3" w:rsidRDefault="00C610A3" w:rsidP="00C610A3">
            <w:pPr>
              <w:spacing w:line="36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>Model input size reduction:</w:t>
            </w:r>
          </w:p>
          <w:p w14:paraId="2B30934B" w14:textId="77777777" w:rsidR="00C610A3" w:rsidRDefault="00C610A3" w:rsidP="00C610A3">
            <w:pPr>
              <w:spacing w:line="360" w:lineRule="auto"/>
              <w:jc w:val="both"/>
              <w:rPr>
                <w:b/>
                <w:sz w:val="20"/>
                <w:szCs w:val="20"/>
                <w:highlight w:val="green"/>
              </w:rPr>
            </w:pPr>
            <w:r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018F600B" w14:textId="7D3CC25E" w:rsidR="00C610A3" w:rsidRDefault="00C610A3" w:rsidP="00C610A3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evaluating AI/ML based positioning, the study of model input due to different TRPs includes the following approaches. Proponents of each approach provide analysis for model performance, </w:t>
            </w:r>
            <w:r w:rsidR="00795E88">
              <w:rPr>
                <w:sz w:val="20"/>
                <w:szCs w:val="20"/>
              </w:rPr>
              <w:t>signaling</w:t>
            </w:r>
            <w:r>
              <w:rPr>
                <w:sz w:val="20"/>
                <w:szCs w:val="20"/>
              </w:rPr>
              <w:t xml:space="preserve"> overhead (including training data collection and model inference), model complexity and computational complexity.</w:t>
            </w:r>
          </w:p>
          <w:p w14:paraId="74643785" w14:textId="77777777" w:rsidR="00C610A3" w:rsidRDefault="00C610A3" w:rsidP="00C610A3">
            <w:pPr>
              <w:widowControl w:val="0"/>
              <w:numPr>
                <w:ilvl w:val="0"/>
                <w:numId w:val="2"/>
              </w:numPr>
              <w:spacing w:line="360" w:lineRule="auto"/>
              <w:ind w:left="612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 1</w:t>
            </w:r>
            <w:r>
              <w:rPr>
                <w:sz w:val="20"/>
                <w:szCs w:val="20"/>
              </w:rPr>
              <w:t>: Model input size stays constant as N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=18. The number of TRPs (N’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that provide measurements to model input varies. When N’</w:t>
            </w:r>
            <w:r>
              <w:rPr>
                <w:sz w:val="20"/>
                <w:szCs w:val="20"/>
                <w:vertAlign w:val="subscript"/>
              </w:rPr>
              <w:t xml:space="preserve">TRP </w:t>
            </w:r>
            <w:r>
              <w:rPr>
                <w:sz w:val="20"/>
                <w:szCs w:val="20"/>
              </w:rPr>
              <w:t>&lt; N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, the remaining (N</w:t>
            </w:r>
            <w:r>
              <w:rPr>
                <w:sz w:val="20"/>
                <w:szCs w:val="20"/>
                <w:vertAlign w:val="subscript"/>
              </w:rPr>
              <w:t xml:space="preserve">TRP </w:t>
            </w:r>
            <w:sdt>
              <w:sdtPr>
                <w:tag w:val="goog_rdk_0"/>
                <w:id w:val="-671642254"/>
              </w:sdtPr>
              <w:sdtContent>
                <w:r>
                  <w:rPr>
                    <w:rFonts w:ascii="Gungsuh" w:eastAsia="Gungsuh" w:hAnsi="Gungsuh" w:cs="Gungsuh"/>
                    <w:sz w:val="20"/>
                    <w:szCs w:val="20"/>
                  </w:rPr>
                  <w:t>−</w:t>
                </w:r>
              </w:sdtContent>
            </w:sdt>
            <w:r>
              <w:rPr>
                <w:sz w:val="20"/>
                <w:szCs w:val="20"/>
              </w:rPr>
              <w:t xml:space="preserve">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TRPs do not provide measurements to model input, i.e., the measurement value is set such that the (N</w:t>
            </w:r>
            <w:r>
              <w:rPr>
                <w:sz w:val="20"/>
                <w:szCs w:val="20"/>
                <w:vertAlign w:val="subscript"/>
              </w:rPr>
              <w:t xml:space="preserve">TRP </w:t>
            </w:r>
            <w:sdt>
              <w:sdtPr>
                <w:tag w:val="goog_rdk_1"/>
                <w:id w:val="-1255655841"/>
              </w:sdtPr>
              <w:sdtContent>
                <w:r>
                  <w:rPr>
                    <w:rFonts w:ascii="Gungsuh" w:eastAsia="Gungsuh" w:hAnsi="Gungsuh" w:cs="Gungsuh"/>
                    <w:sz w:val="20"/>
                    <w:szCs w:val="20"/>
                  </w:rPr>
                  <w:t>−</w:t>
                </w:r>
              </w:sdtContent>
            </w:sdt>
            <w:r>
              <w:rPr>
                <w:sz w:val="20"/>
                <w:szCs w:val="20"/>
              </w:rPr>
              <w:t xml:space="preserve">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TRPs do not affect model output.</w:t>
            </w:r>
          </w:p>
          <w:p w14:paraId="43B2EBFE" w14:textId="77777777" w:rsidR="00C610A3" w:rsidRDefault="00C610A3" w:rsidP="00C610A3">
            <w:pPr>
              <w:widowControl w:val="0"/>
              <w:numPr>
                <w:ilvl w:val="1"/>
                <w:numId w:val="2"/>
              </w:numPr>
              <w:spacing w:line="360" w:lineRule="auto"/>
              <w:ind w:left="1476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 1-A</w:t>
            </w:r>
            <w:r>
              <w:rPr>
                <w:sz w:val="20"/>
                <w:szCs w:val="20"/>
              </w:rPr>
              <w:t>. The set of TRPs (N’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that provide measurements is fixed.</w:t>
            </w:r>
          </w:p>
          <w:p w14:paraId="42144C42" w14:textId="77777777" w:rsidR="00C610A3" w:rsidRDefault="00C610A3" w:rsidP="00C610A3">
            <w:pPr>
              <w:widowControl w:val="0"/>
              <w:numPr>
                <w:ilvl w:val="1"/>
                <w:numId w:val="2"/>
              </w:numPr>
              <w:spacing w:line="360" w:lineRule="auto"/>
              <w:ind w:left="1476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 1-B</w:t>
            </w:r>
            <w:r>
              <w:rPr>
                <w:sz w:val="20"/>
                <w:szCs w:val="20"/>
              </w:rPr>
              <w:t>. The set of TRPs (N’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that provide measurements can change dynamically.</w:t>
            </w:r>
          </w:p>
          <w:p w14:paraId="1FBE69C7" w14:textId="77777777" w:rsidR="00C610A3" w:rsidRDefault="00C610A3" w:rsidP="00C610A3">
            <w:pPr>
              <w:widowControl w:val="0"/>
              <w:numPr>
                <w:ilvl w:val="1"/>
                <w:numId w:val="2"/>
              </w:numPr>
              <w:spacing w:line="360" w:lineRule="auto"/>
              <w:ind w:left="14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for Approach 1, one model is provided to cover the entire evaluation area.</w:t>
            </w:r>
          </w:p>
          <w:p w14:paraId="66ECBD0D" w14:textId="77777777" w:rsidR="00C610A3" w:rsidRDefault="00C610A3" w:rsidP="00C610A3">
            <w:pPr>
              <w:widowControl w:val="0"/>
              <w:numPr>
                <w:ilvl w:val="0"/>
                <w:numId w:val="2"/>
              </w:numPr>
              <w:spacing w:line="360" w:lineRule="auto"/>
              <w:ind w:left="612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 2</w:t>
            </w:r>
            <w:r>
              <w:rPr>
                <w:sz w:val="20"/>
                <w:szCs w:val="20"/>
              </w:rPr>
              <w:t>: The TRP dimension of model input equals the number of TRPs (N’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that provide measurements as model input. When N’</w:t>
            </w:r>
            <w:r>
              <w:rPr>
                <w:sz w:val="20"/>
                <w:szCs w:val="20"/>
                <w:vertAlign w:val="subscript"/>
              </w:rPr>
              <w:t xml:space="preserve">TRP </w:t>
            </w:r>
            <w:r>
              <w:rPr>
                <w:sz w:val="20"/>
                <w:szCs w:val="20"/>
              </w:rPr>
              <w:t>&lt; N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, the remaining (N</w:t>
            </w:r>
            <w:r>
              <w:rPr>
                <w:sz w:val="20"/>
                <w:szCs w:val="20"/>
                <w:vertAlign w:val="subscript"/>
              </w:rPr>
              <w:t xml:space="preserve">TRP </w:t>
            </w:r>
            <w:sdt>
              <w:sdtPr>
                <w:tag w:val="goog_rdk_2"/>
                <w:id w:val="741687955"/>
              </w:sdtPr>
              <w:sdtContent>
                <w:r>
                  <w:rPr>
                    <w:rFonts w:ascii="Gungsuh" w:eastAsia="Gungsuh" w:hAnsi="Gungsuh" w:cs="Gungsuh"/>
                    <w:sz w:val="20"/>
                    <w:szCs w:val="20"/>
                  </w:rPr>
                  <w:t>−</w:t>
                </w:r>
              </w:sdtContent>
            </w:sdt>
            <w:r>
              <w:rPr>
                <w:sz w:val="20"/>
                <w:szCs w:val="20"/>
              </w:rPr>
              <w:t xml:space="preserve">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 xml:space="preserve">) TRPs are ignored by the given model. </w:t>
            </w:r>
          </w:p>
          <w:p w14:paraId="231D79AF" w14:textId="77777777" w:rsidR="00C610A3" w:rsidRDefault="00C610A3" w:rsidP="00C610A3">
            <w:pPr>
              <w:widowControl w:val="0"/>
              <w:numPr>
                <w:ilvl w:val="1"/>
                <w:numId w:val="2"/>
              </w:numPr>
              <w:spacing w:line="360" w:lineRule="auto"/>
              <w:ind w:left="1476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 2-A</w:t>
            </w:r>
            <w:r>
              <w:rPr>
                <w:sz w:val="20"/>
                <w:szCs w:val="20"/>
              </w:rPr>
              <w:t>. The set of active TRPs (N’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that provide measurements is fixed.</w:t>
            </w:r>
          </w:p>
          <w:p w14:paraId="3CD1FFDF" w14:textId="77777777" w:rsidR="00C610A3" w:rsidRDefault="00C610A3" w:rsidP="00C610A3">
            <w:pPr>
              <w:widowControl w:val="0"/>
              <w:numPr>
                <w:ilvl w:val="2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Approach 2-A: one model can be provided to cover the entire evaluation area, which is equivalent to deploying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 xml:space="preserve"> TRPs in the evaluation area for positioning if ignoring the potential inference from the remaining (18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sdt>
              <w:sdtPr>
                <w:tag w:val="goog_rdk_3"/>
                <w:id w:val="1182392038"/>
              </w:sdtPr>
              <w:sdtContent>
                <w:r>
                  <w:rPr>
                    <w:rFonts w:ascii="Gungsuh" w:eastAsia="Gungsuh" w:hAnsi="Gungsuh" w:cs="Gungsuh"/>
                    <w:sz w:val="20"/>
                    <w:szCs w:val="20"/>
                  </w:rPr>
                  <w:t>−</w:t>
                </w:r>
              </w:sdtContent>
            </w:sdt>
            <w:r>
              <w:rPr>
                <w:sz w:val="20"/>
                <w:szCs w:val="20"/>
              </w:rPr>
              <w:t xml:space="preserve">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) TRPs.</w:t>
            </w:r>
          </w:p>
          <w:p w14:paraId="5F51EAEC" w14:textId="77777777" w:rsidR="00C610A3" w:rsidRDefault="00C610A3" w:rsidP="00C610A3">
            <w:pPr>
              <w:widowControl w:val="0"/>
              <w:numPr>
                <w:ilvl w:val="1"/>
                <w:numId w:val="2"/>
              </w:numPr>
              <w:spacing w:line="360" w:lineRule="auto"/>
              <w:ind w:left="1476"/>
              <w:jc w:val="both"/>
              <w:rPr>
                <w:rFonts w:ascii="Times" w:eastAsia="Times" w:hAnsi="Times" w:cs="Times"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Approach 2-B</w:t>
            </w:r>
            <w:r>
              <w:rPr>
                <w:color w:val="FF0000"/>
                <w:sz w:val="20"/>
                <w:szCs w:val="20"/>
              </w:rPr>
              <w:t>. The set of active TRPs (N’</w:t>
            </w:r>
            <w:r>
              <w:rPr>
                <w:color w:val="FF0000"/>
                <w:sz w:val="20"/>
                <w:szCs w:val="20"/>
                <w:vertAlign w:val="subscript"/>
              </w:rPr>
              <w:t>TRP</w:t>
            </w:r>
            <w:r>
              <w:rPr>
                <w:color w:val="FF0000"/>
                <w:sz w:val="20"/>
                <w:szCs w:val="20"/>
              </w:rPr>
              <w:t>) that provide measurements can change dynamically.</w:t>
            </w:r>
          </w:p>
          <w:p w14:paraId="64AE4290" w14:textId="77777777" w:rsidR="00C610A3" w:rsidRDefault="00C610A3" w:rsidP="00C610A3">
            <w:pPr>
              <w:widowControl w:val="0"/>
              <w:numPr>
                <w:ilvl w:val="2"/>
                <w:numId w:val="2"/>
              </w:num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For Approach 2-B, one model is developed to handle various patterns of active </w:t>
            </w:r>
            <w:r>
              <w:rPr>
                <w:color w:val="FF0000"/>
                <w:sz w:val="20"/>
                <w:szCs w:val="20"/>
              </w:rPr>
              <w:lastRenderedPageBreak/>
              <w:t xml:space="preserve">TRPs. </w:t>
            </w:r>
          </w:p>
          <w:p w14:paraId="0C3C7E8F" w14:textId="77777777" w:rsidR="00C610A3" w:rsidRDefault="00C610A3" w:rsidP="00C610A3">
            <w:pPr>
              <w:widowControl w:val="0"/>
              <w:numPr>
                <w:ilvl w:val="1"/>
                <w:numId w:val="2"/>
              </w:numPr>
              <w:spacing w:line="360" w:lineRule="auto"/>
              <w:ind w:left="14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Approach 2, if </w:t>
            </w: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model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model</w:t>
            </w:r>
            <w:proofErr w:type="spellEnd"/>
            <w:r>
              <w:rPr>
                <w:sz w:val="20"/>
                <w:szCs w:val="20"/>
              </w:rPr>
              <w:t xml:space="preserve"> &gt;1) models are provided to cover the entire evaluation area, the total complexity (model complexity is the summation of the </w:t>
            </w: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model</w:t>
            </w:r>
            <w:proofErr w:type="spellEnd"/>
            <w:r>
              <w:rPr>
                <w:sz w:val="20"/>
                <w:szCs w:val="20"/>
              </w:rPr>
              <w:t xml:space="preserve"> models.</w:t>
            </w:r>
          </w:p>
          <w:p w14:paraId="07CFEB2D" w14:textId="77777777" w:rsidR="00C610A3" w:rsidRDefault="00C610A3" w:rsidP="00C610A3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 The agreement is updated from the agreement made in RAN1#112bis.</w:t>
            </w:r>
          </w:p>
          <w:p w14:paraId="4E7DCBCD" w14:textId="77777777" w:rsidR="00C610A3" w:rsidRDefault="00C610A3" w:rsidP="00C610A3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14:paraId="4B0068FD" w14:textId="77777777" w:rsidR="00C610A3" w:rsidRDefault="00C610A3" w:rsidP="00C610A3">
            <w:pPr>
              <w:spacing w:line="360" w:lineRule="auto"/>
              <w:jc w:val="both"/>
              <w:rPr>
                <w:b/>
                <w:sz w:val="20"/>
                <w:szCs w:val="20"/>
                <w:highlight w:val="green"/>
              </w:rPr>
            </w:pPr>
            <w:r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69C892DD" w14:textId="77777777" w:rsidR="00C610A3" w:rsidRDefault="00C610A3" w:rsidP="00C610A3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evaluating AI/ML based positioning, if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>&lt;18, the set of N’</w:t>
            </w:r>
            <w:r>
              <w:rPr>
                <w:sz w:val="20"/>
                <w:szCs w:val="20"/>
                <w:vertAlign w:val="subscript"/>
              </w:rPr>
              <w:t>TRP</w:t>
            </w:r>
            <w:r>
              <w:rPr>
                <w:sz w:val="20"/>
                <w:szCs w:val="20"/>
              </w:rPr>
              <w:t xml:space="preserve"> TRPs that provide measurements to model input of an AI/ML model are reported using the TRP indices below.</w:t>
            </w:r>
          </w:p>
          <w:p w14:paraId="4EB72A23" w14:textId="77777777" w:rsidR="00C610A3" w:rsidRDefault="00C610A3" w:rsidP="00C610A3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83840" behindDoc="0" locked="0" layoutInCell="1" allowOverlap="1" wp14:anchorId="1892B4F1" wp14:editId="4F34388C">
                  <wp:simplePos x="0" y="0"/>
                  <wp:positionH relativeFrom="column">
                    <wp:posOffset>943880</wp:posOffset>
                  </wp:positionH>
                  <wp:positionV relativeFrom="paragraph">
                    <wp:posOffset>83081</wp:posOffset>
                  </wp:positionV>
                  <wp:extent cx="3959063" cy="1952625"/>
                  <wp:effectExtent l="0" t="0" r="0" b="0"/>
                  <wp:wrapSquare wrapText="bothSides"/>
                  <wp:docPr id="2002797091" name="Picture 20027970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9063" cy="19526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D8523C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7CD7B99C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7AF89280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2D1929DE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3967FCBF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6557EFB8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799458DB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4B21C2CB" w14:textId="77777777" w:rsidR="00C610A3" w:rsidRDefault="00C610A3" w:rsidP="00C610A3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Label Error:</w:t>
            </w:r>
          </w:p>
          <w:p w14:paraId="693ABB89" w14:textId="77777777" w:rsidR="00C610A3" w:rsidRDefault="00C610A3" w:rsidP="00C610A3">
            <w:pPr>
              <w:jc w:val="both"/>
              <w:rPr>
                <w:rFonts w:ascii="Times" w:eastAsia="Times" w:hAnsi="Times" w:cs="Times"/>
                <w:b/>
                <w:sz w:val="20"/>
                <w:szCs w:val="20"/>
                <w:highlight w:val="green"/>
                <w:u w:val="single"/>
              </w:rPr>
            </w:pPr>
            <w:r>
              <w:rPr>
                <w:rFonts w:ascii="Times" w:eastAsia="Times" w:hAnsi="Times" w:cs="Times"/>
                <w:b/>
                <w:sz w:val="20"/>
                <w:szCs w:val="20"/>
                <w:highlight w:val="green"/>
                <w:u w:val="single"/>
              </w:rPr>
              <w:t>Agreement</w:t>
            </w:r>
          </w:p>
          <w:p w14:paraId="0D397627" w14:textId="77777777" w:rsidR="00C610A3" w:rsidRDefault="00C610A3" w:rsidP="00C610A3">
            <w:pPr>
              <w:spacing w:line="36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For direct AI/ML positioning, study the impact of labelling errors on positioning accuracy.  </w:t>
            </w:r>
          </w:p>
          <w:p w14:paraId="7076618C" w14:textId="77777777" w:rsidR="00C610A3" w:rsidRDefault="00C610A3" w:rsidP="00C610A3"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The ground truth label error in each dimension of the x-axis and y-axis can be modelled as a truncated Gaussian distribution with zero mean and standard deviation of L meters, with truncation of the distribution to the [-2*L, 2*L] range. </w:t>
            </w:r>
          </w:p>
          <w:p w14:paraId="08893E96" w14:textId="77777777" w:rsidR="00C610A3" w:rsidRDefault="00C610A3" w:rsidP="00C610A3">
            <w:pPr>
              <w:widowControl w:val="0"/>
              <w:numPr>
                <w:ilvl w:val="1"/>
                <w:numId w:val="1"/>
              </w:numPr>
              <w:spacing w:line="36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Value L is up to sources. </w:t>
            </w:r>
          </w:p>
          <w:p w14:paraId="1432A43C" w14:textId="77777777" w:rsidR="00C610A3" w:rsidRDefault="00C610A3" w:rsidP="00C610A3"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Other models are not precluded.</w:t>
            </w:r>
          </w:p>
          <w:p w14:paraId="75D35DEC" w14:textId="77777777" w:rsidR="00C610A3" w:rsidRDefault="00C610A3" w:rsidP="00C610A3"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[Whether/how to study the impact of the labelling error on label-based model monitoring methods]</w:t>
            </w:r>
          </w:p>
          <w:p w14:paraId="0726434E" w14:textId="033C626E" w:rsidR="00C610A3" w:rsidRPr="008E4778" w:rsidRDefault="00C610A3" w:rsidP="00661D49"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[Whether/how to study the impact of labelling error for AI/ML assisted positioning.]</w:t>
            </w:r>
          </w:p>
        </w:tc>
      </w:tr>
    </w:tbl>
    <w:p w14:paraId="15169057" w14:textId="77777777" w:rsidR="001E02D4" w:rsidRDefault="001E02D4" w:rsidP="001A627F">
      <w:pPr>
        <w:spacing w:line="360" w:lineRule="auto"/>
        <w:jc w:val="both"/>
        <w:rPr>
          <w:b/>
          <w:sz w:val="20"/>
          <w:szCs w:val="20"/>
        </w:rPr>
      </w:pPr>
    </w:p>
    <w:p w14:paraId="1DAC201E" w14:textId="77777777" w:rsidR="001E02D4" w:rsidRDefault="008B0A9E" w:rsidP="00D545A3">
      <w:pPr>
        <w:pStyle w:val="Heading1"/>
        <w:numPr>
          <w:ilvl w:val="0"/>
          <w:numId w:val="0"/>
        </w:numPr>
        <w:spacing w:line="360" w:lineRule="auto"/>
        <w:jc w:val="both"/>
      </w:pPr>
      <w:bookmarkStart w:id="0" w:name="_heading=h.2cmurytkjohi" w:colFirst="0" w:colLast="0"/>
      <w:bookmarkEnd w:id="0"/>
      <w:r>
        <w:t>2 Discussion</w:t>
      </w:r>
    </w:p>
    <w:p w14:paraId="3D1B6397" w14:textId="77AC6229" w:rsidR="001E02D4" w:rsidRPr="00EE7DFF" w:rsidRDefault="008B0A9E" w:rsidP="001A627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2.1 Background on AI/ML Approaches for Positioning</w:t>
      </w:r>
    </w:p>
    <w:p w14:paraId="5EC87896" w14:textId="37383A13" w:rsidR="001E02D4" w:rsidRDefault="00ED66E0" w:rsidP="001A627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Two types of AI/ML approaches exist</w:t>
      </w:r>
      <w:r w:rsidR="0008062B">
        <w:rPr>
          <w:sz w:val="20"/>
          <w:szCs w:val="20"/>
        </w:rPr>
        <w:t xml:space="preserve"> for positioning</w:t>
      </w:r>
      <w:r>
        <w:rPr>
          <w:sz w:val="20"/>
          <w:szCs w:val="20"/>
        </w:rPr>
        <w:t xml:space="preserve">. These are as follows: </w:t>
      </w:r>
    </w:p>
    <w:p w14:paraId="4BC6FF70" w14:textId="6D6C1CC2" w:rsidR="001E02D4" w:rsidRDefault="008E4778" w:rsidP="001A627F">
      <w:pPr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2CC10AAB" wp14:editId="3DB10AF4">
            <wp:simplePos x="0" y="0"/>
            <wp:positionH relativeFrom="column">
              <wp:posOffset>741680</wp:posOffset>
            </wp:positionH>
            <wp:positionV relativeFrom="paragraph">
              <wp:posOffset>454025</wp:posOffset>
            </wp:positionV>
            <wp:extent cx="4553585" cy="929005"/>
            <wp:effectExtent l="0" t="0" r="5715" b="0"/>
            <wp:wrapSquare wrapText="bothSides"/>
            <wp:docPr id="2031578444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929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65E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75C754" wp14:editId="6944467C">
                <wp:simplePos x="0" y="0"/>
                <wp:positionH relativeFrom="column">
                  <wp:posOffset>741680</wp:posOffset>
                </wp:positionH>
                <wp:positionV relativeFrom="paragraph">
                  <wp:posOffset>1440180</wp:posOffset>
                </wp:positionV>
                <wp:extent cx="4553585" cy="635"/>
                <wp:effectExtent l="0" t="0" r="5715" b="12065"/>
                <wp:wrapSquare wrapText="bothSides"/>
                <wp:docPr id="13892709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35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48C111E" w14:textId="77777777" w:rsidR="009165E7" w:rsidRPr="00D545A3" w:rsidRDefault="009165E7" w:rsidP="00D545A3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t>: Direct AI/ML based Position Estimation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75C75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8.4pt;margin-top:113.4pt;width:358.55pt;height: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" stroked="f">
                <v:textbox style="mso-fit-shape-to-text:t" inset="0,0,0,0">
                  <w:txbxContent>
                    <w:p w14:paraId="748C111E" w14:textId="77777777" w:rsidR="009165E7" w:rsidRPr="00D545A3" w:rsidRDefault="009165E7" w:rsidP="00D545A3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D545A3">
                        <w:rPr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separate"/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end"/>
                      </w:r>
                      <w:r w:rsidRPr="00D545A3">
                        <w:rPr>
                          <w:sz w:val="18"/>
                          <w:szCs w:val="18"/>
                        </w:rPr>
                        <w:t>: Direct AI/ML based Position Estimation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65E7">
        <w:rPr>
          <w:b/>
          <w:sz w:val="22"/>
          <w:szCs w:val="22"/>
        </w:rPr>
        <w:t>Direct AI/ML:</w:t>
      </w:r>
      <w:r w:rsidR="009165E7">
        <w:rPr>
          <w:sz w:val="20"/>
          <w:szCs w:val="20"/>
        </w:rPr>
        <w:t xml:space="preserve"> In this approach, the AI/ML model takes CIR measurement</w:t>
      </w:r>
      <w:r w:rsidR="00EE4A32">
        <w:rPr>
          <w:sz w:val="20"/>
          <w:szCs w:val="20"/>
        </w:rPr>
        <w:t>s</w:t>
      </w:r>
      <w:r w:rsidR="009165E7">
        <w:rPr>
          <w:sz w:val="20"/>
          <w:szCs w:val="20"/>
        </w:rPr>
        <w:t xml:space="preserve"> as input and predicts the position as the output. </w:t>
      </w:r>
    </w:p>
    <w:p w14:paraId="2C424993" w14:textId="77777777" w:rsidR="00B86682" w:rsidRDefault="00B86682" w:rsidP="00D545A3">
      <w:pPr>
        <w:spacing w:line="360" w:lineRule="auto"/>
        <w:jc w:val="both"/>
        <w:rPr>
          <w:sz w:val="20"/>
          <w:szCs w:val="20"/>
        </w:rPr>
      </w:pPr>
    </w:p>
    <w:p w14:paraId="060D56BC" w14:textId="77777777" w:rsidR="001E02D4" w:rsidRDefault="001E02D4" w:rsidP="00D545A3">
      <w:pPr>
        <w:spacing w:line="360" w:lineRule="auto"/>
        <w:jc w:val="both"/>
        <w:rPr>
          <w:sz w:val="20"/>
          <w:szCs w:val="20"/>
        </w:rPr>
      </w:pPr>
    </w:p>
    <w:p w14:paraId="48C524F7" w14:textId="77777777" w:rsidR="002A6F33" w:rsidRDefault="002A6F33" w:rsidP="00D545A3">
      <w:pPr>
        <w:spacing w:line="360" w:lineRule="auto"/>
        <w:jc w:val="both"/>
        <w:rPr>
          <w:sz w:val="20"/>
          <w:szCs w:val="20"/>
        </w:rPr>
      </w:pPr>
    </w:p>
    <w:p w14:paraId="4E27FA30" w14:textId="77777777" w:rsidR="002A6F33" w:rsidRDefault="002A6F33" w:rsidP="00D545A3">
      <w:pPr>
        <w:spacing w:line="360" w:lineRule="auto"/>
        <w:jc w:val="both"/>
        <w:rPr>
          <w:sz w:val="20"/>
          <w:szCs w:val="20"/>
        </w:rPr>
      </w:pPr>
    </w:p>
    <w:p w14:paraId="6EB5D0D6" w14:textId="77777777" w:rsidR="002A6F33" w:rsidRDefault="002A6F33" w:rsidP="00D545A3">
      <w:pPr>
        <w:spacing w:line="360" w:lineRule="auto"/>
        <w:jc w:val="both"/>
        <w:rPr>
          <w:sz w:val="20"/>
          <w:szCs w:val="20"/>
        </w:rPr>
      </w:pPr>
    </w:p>
    <w:p w14:paraId="501993EF" w14:textId="4B12B114" w:rsidR="001E02D4" w:rsidRDefault="0008062B" w:rsidP="001A627F">
      <w:pPr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313CBF" wp14:editId="6D10E17F">
                <wp:simplePos x="0" y="0"/>
                <wp:positionH relativeFrom="column">
                  <wp:posOffset>-22860</wp:posOffset>
                </wp:positionH>
                <wp:positionV relativeFrom="paragraph">
                  <wp:posOffset>1779905</wp:posOffset>
                </wp:positionV>
                <wp:extent cx="5933440" cy="635"/>
                <wp:effectExtent l="0" t="0" r="0" b="12065"/>
                <wp:wrapSquare wrapText="bothSides"/>
                <wp:docPr id="12002474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34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E30693" w14:textId="77777777" w:rsidR="009165E7" w:rsidRPr="00D545A3" w:rsidRDefault="009165E7" w:rsidP="00D545A3">
                            <w:pPr>
                              <w:pStyle w:val="Caption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D545A3">
                              <w:rPr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t>: AI/ML Assisted Position Estimation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313CBF" id="_x0000_s1027" type="#_x0000_t202" style="position:absolute;left:0;text-align:left;margin-left:-1.8pt;margin-top:140.15pt;width:467.2pt;height: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" stroked="f">
                <v:textbox style="mso-fit-shape-to-text:t" inset="0,0,0,0">
                  <w:txbxContent>
                    <w:p w14:paraId="23E30693" w14:textId="77777777" w:rsidR="009165E7" w:rsidRPr="00D545A3" w:rsidRDefault="009165E7" w:rsidP="00D545A3">
                      <w:pPr>
                        <w:pStyle w:val="Caption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D545A3">
                        <w:rPr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Pr="00D545A3">
                        <w:rPr>
                          <w:noProof/>
                          <w:sz w:val="18"/>
                          <w:szCs w:val="18"/>
                        </w:rPr>
                        <w:t>2</w: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end"/>
                      </w:r>
                      <w:r w:rsidRPr="00D545A3">
                        <w:rPr>
                          <w:sz w:val="18"/>
                          <w:szCs w:val="18"/>
                        </w:rPr>
                        <w:t>: AI/ML Assisted Position Estimation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10921970" wp14:editId="2F0F0EE2">
            <wp:simplePos x="0" y="0"/>
            <wp:positionH relativeFrom="column">
              <wp:posOffset>-83008</wp:posOffset>
            </wp:positionH>
            <wp:positionV relativeFrom="paragraph">
              <wp:posOffset>861560</wp:posOffset>
            </wp:positionV>
            <wp:extent cx="5993130" cy="861695"/>
            <wp:effectExtent l="0" t="0" r="1270" b="1905"/>
            <wp:wrapSquare wrapText="bothSides"/>
            <wp:docPr id="2031578446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93130" cy="8616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A9E">
        <w:rPr>
          <w:b/>
          <w:sz w:val="22"/>
          <w:szCs w:val="22"/>
        </w:rPr>
        <w:t>AI/ML</w:t>
      </w:r>
      <w:r w:rsidR="00EF7EA6">
        <w:rPr>
          <w:b/>
          <w:sz w:val="22"/>
          <w:szCs w:val="22"/>
        </w:rPr>
        <w:t xml:space="preserve"> </w:t>
      </w:r>
      <w:r w:rsidR="000E7C38">
        <w:rPr>
          <w:b/>
          <w:sz w:val="22"/>
          <w:szCs w:val="22"/>
        </w:rPr>
        <w:t>Assisted</w:t>
      </w:r>
      <w:r w:rsidR="008B0A9E">
        <w:rPr>
          <w:b/>
          <w:sz w:val="22"/>
          <w:szCs w:val="22"/>
        </w:rPr>
        <w:t>:</w:t>
      </w:r>
      <w:r w:rsidR="008B0A9E">
        <w:rPr>
          <w:sz w:val="20"/>
          <w:szCs w:val="20"/>
        </w:rPr>
        <w:t xml:space="preserve"> In this approach, the AI/ML model takes CIR measurement</w:t>
      </w:r>
      <w:r w:rsidR="00EE4A32">
        <w:rPr>
          <w:sz w:val="20"/>
          <w:szCs w:val="20"/>
        </w:rPr>
        <w:t>s</w:t>
      </w:r>
      <w:r w:rsidR="008B0A9E">
        <w:rPr>
          <w:sz w:val="20"/>
          <w:szCs w:val="20"/>
        </w:rPr>
        <w:t xml:space="preserve"> as input and estimates intermediate parameters as its output, such as </w:t>
      </w:r>
      <w:proofErr w:type="spellStart"/>
      <w:r w:rsidR="008B0A9E">
        <w:rPr>
          <w:sz w:val="20"/>
          <w:szCs w:val="20"/>
        </w:rPr>
        <w:t>LoS</w:t>
      </w:r>
      <w:proofErr w:type="spellEnd"/>
      <w:r w:rsidR="008B0A9E">
        <w:rPr>
          <w:sz w:val="20"/>
          <w:szCs w:val="20"/>
        </w:rPr>
        <w:t>/</w:t>
      </w:r>
      <w:proofErr w:type="spellStart"/>
      <w:r w:rsidR="008B0A9E">
        <w:rPr>
          <w:sz w:val="20"/>
          <w:szCs w:val="20"/>
        </w:rPr>
        <w:t>NLoS</w:t>
      </w:r>
      <w:proofErr w:type="spellEnd"/>
      <w:r w:rsidR="008B0A9E">
        <w:rPr>
          <w:sz w:val="20"/>
          <w:szCs w:val="20"/>
        </w:rPr>
        <w:t xml:space="preserve"> classification or </w:t>
      </w:r>
      <w:proofErr w:type="spellStart"/>
      <w:r w:rsidR="008B0A9E">
        <w:rPr>
          <w:sz w:val="20"/>
          <w:szCs w:val="20"/>
        </w:rPr>
        <w:t>ToA</w:t>
      </w:r>
      <w:proofErr w:type="spellEnd"/>
      <w:r w:rsidR="008B0A9E">
        <w:rPr>
          <w:sz w:val="20"/>
          <w:szCs w:val="20"/>
        </w:rPr>
        <w:t xml:space="preserve">. These intermediate parameters are used to estimate the position either by a separate AI/ML approach or a Non-AI/ML approach. </w:t>
      </w:r>
    </w:p>
    <w:p w14:paraId="26A30454" w14:textId="768D6617" w:rsidR="001E02D4" w:rsidRDefault="001E02D4" w:rsidP="00D545A3">
      <w:pPr>
        <w:spacing w:line="360" w:lineRule="auto"/>
        <w:jc w:val="both"/>
        <w:rPr>
          <w:b/>
          <w:sz w:val="20"/>
          <w:szCs w:val="20"/>
        </w:rPr>
      </w:pPr>
    </w:p>
    <w:p w14:paraId="56E9DF69" w14:textId="77777777" w:rsidR="001E02D4" w:rsidRDefault="008B0A9E" w:rsidP="00D545A3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2.2 Scenario Description and Datasets</w:t>
      </w:r>
    </w:p>
    <w:p w14:paraId="652C9FA6" w14:textId="661F1AFC" w:rsidR="001E02D4" w:rsidRDefault="008B0A9E" w:rsidP="001A627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Our work mainly focuses on improving the accuracy of </w:t>
      </w:r>
      <w:r w:rsidR="003A054F">
        <w:rPr>
          <w:sz w:val="20"/>
          <w:szCs w:val="20"/>
        </w:rPr>
        <w:t>U</w:t>
      </w:r>
      <w:r>
        <w:rPr>
          <w:sz w:val="20"/>
          <w:szCs w:val="20"/>
        </w:rPr>
        <w:t xml:space="preserve">ser </w:t>
      </w:r>
      <w:r w:rsidR="003A054F">
        <w:rPr>
          <w:sz w:val="20"/>
          <w:szCs w:val="20"/>
        </w:rPr>
        <w:t>E</w:t>
      </w:r>
      <w:r>
        <w:rPr>
          <w:sz w:val="20"/>
          <w:szCs w:val="20"/>
        </w:rPr>
        <w:t xml:space="preserve">quipment (UE) positioning in an </w:t>
      </w:r>
      <w:r w:rsidR="00EE368A">
        <w:rPr>
          <w:sz w:val="20"/>
          <w:szCs w:val="20"/>
        </w:rPr>
        <w:t>I</w:t>
      </w:r>
      <w:r>
        <w:rPr>
          <w:sz w:val="20"/>
          <w:szCs w:val="20"/>
        </w:rPr>
        <w:t xml:space="preserve">ndoor </w:t>
      </w:r>
      <w:r w:rsidR="00EE368A">
        <w:rPr>
          <w:sz w:val="20"/>
          <w:szCs w:val="20"/>
        </w:rPr>
        <w:t xml:space="preserve">Factory </w:t>
      </w: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InF</w:t>
      </w:r>
      <w:proofErr w:type="spellEnd"/>
      <w:r>
        <w:rPr>
          <w:sz w:val="20"/>
          <w:szCs w:val="20"/>
        </w:rPr>
        <w:t xml:space="preserve">) scenario. As depicted in the agreements mentioned earlier, the factory layout comprises 18 base stations (TRPs) arranged in a 3x6 grid. The UE devices can be situated anywhere within the rectangular region of interest. For our evaluation, we conduct simulations involving a single scenario where 80,000 UE devices are </w:t>
      </w:r>
      <w:r w:rsidR="008914B1">
        <w:rPr>
          <w:sz w:val="20"/>
          <w:szCs w:val="20"/>
        </w:rPr>
        <w:t xml:space="preserve">uniformly </w:t>
      </w:r>
      <w:r w:rsidR="00CC17FB">
        <w:rPr>
          <w:sz w:val="20"/>
          <w:szCs w:val="20"/>
        </w:rPr>
        <w:t xml:space="preserve">dropped </w:t>
      </w:r>
      <w:r>
        <w:rPr>
          <w:sz w:val="20"/>
          <w:szCs w:val="20"/>
        </w:rPr>
        <w:t xml:space="preserve">throughout the rectangular area. </w:t>
      </w:r>
      <w:r w:rsidR="00C3018D">
        <w:rPr>
          <w:sz w:val="20"/>
          <w:szCs w:val="20"/>
        </w:rPr>
        <w:t>Each of these UEs can measure Channel Impulse Respon</w:t>
      </w:r>
      <w:r w:rsidR="00455CDA">
        <w:rPr>
          <w:sz w:val="20"/>
          <w:szCs w:val="20"/>
        </w:rPr>
        <w:t>s</w:t>
      </w:r>
      <w:r w:rsidR="00C3018D">
        <w:rPr>
          <w:sz w:val="20"/>
          <w:szCs w:val="20"/>
        </w:rPr>
        <w:t xml:space="preserve">es (CIR) from up to 18 TRPs through reference signals. </w:t>
      </w:r>
      <w:r>
        <w:rPr>
          <w:sz w:val="20"/>
          <w:szCs w:val="20"/>
        </w:rPr>
        <w:t xml:space="preserve">Our attention is directed towards the </w:t>
      </w:r>
      <w:proofErr w:type="spellStart"/>
      <w:r>
        <w:rPr>
          <w:sz w:val="20"/>
          <w:szCs w:val="20"/>
        </w:rPr>
        <w:t>InF</w:t>
      </w:r>
      <w:proofErr w:type="spellEnd"/>
      <w:r>
        <w:rPr>
          <w:sz w:val="20"/>
          <w:szCs w:val="20"/>
        </w:rPr>
        <w:t xml:space="preserve">-DH </w:t>
      </w:r>
      <w:r w:rsidR="00F97B78">
        <w:rPr>
          <w:sz w:val="20"/>
          <w:szCs w:val="20"/>
        </w:rPr>
        <w:t xml:space="preserve">[2] </w:t>
      </w:r>
      <w:r>
        <w:rPr>
          <w:sz w:val="20"/>
          <w:szCs w:val="20"/>
        </w:rPr>
        <w:t xml:space="preserve">(Indoor Factory - Dense High) scenario, characterised by a high density of obstructions (clutter) and elevated TRP heights. In this context, we assume a clutter density of </w:t>
      </w:r>
      <w:r>
        <w:rPr>
          <w:b/>
          <w:sz w:val="20"/>
          <w:szCs w:val="20"/>
        </w:rPr>
        <w:t>60%</w:t>
      </w:r>
      <w:r>
        <w:rPr>
          <w:sz w:val="20"/>
          <w:szCs w:val="20"/>
        </w:rPr>
        <w:t xml:space="preserve">, height of </w:t>
      </w:r>
      <w:r>
        <w:rPr>
          <w:b/>
          <w:sz w:val="20"/>
          <w:szCs w:val="20"/>
        </w:rPr>
        <w:t>6 meters</w:t>
      </w:r>
      <w:r>
        <w:rPr>
          <w:sz w:val="20"/>
          <w:szCs w:val="20"/>
        </w:rPr>
        <w:t xml:space="preserve">, and size of </w:t>
      </w:r>
      <w:r>
        <w:rPr>
          <w:b/>
          <w:sz w:val="20"/>
          <w:szCs w:val="20"/>
        </w:rPr>
        <w:t>2 meters.</w:t>
      </w:r>
      <w:r>
        <w:rPr>
          <w:sz w:val="20"/>
          <w:szCs w:val="20"/>
        </w:rPr>
        <w:t xml:space="preserve"> The </w:t>
      </w:r>
      <w:r w:rsidR="00AC056D">
        <w:rPr>
          <w:sz w:val="20"/>
          <w:szCs w:val="20"/>
        </w:rPr>
        <w:t xml:space="preserve">data </w:t>
      </w:r>
      <w:r>
        <w:rPr>
          <w:sz w:val="20"/>
          <w:szCs w:val="20"/>
        </w:rPr>
        <w:t xml:space="preserve">used in our study </w:t>
      </w:r>
      <w:r w:rsidR="00903926">
        <w:rPr>
          <w:sz w:val="20"/>
          <w:szCs w:val="20"/>
        </w:rPr>
        <w:t xml:space="preserve">is </w:t>
      </w:r>
      <w:r>
        <w:rPr>
          <w:sz w:val="20"/>
          <w:szCs w:val="20"/>
        </w:rPr>
        <w:t>sourced from publicly available datasets [3].</w:t>
      </w:r>
    </w:p>
    <w:p w14:paraId="7BF5A1B5" w14:textId="77777777" w:rsidR="001E02D4" w:rsidRDefault="001E02D4" w:rsidP="001A627F">
      <w:pPr>
        <w:spacing w:line="360" w:lineRule="auto"/>
        <w:jc w:val="both"/>
        <w:rPr>
          <w:sz w:val="20"/>
          <w:szCs w:val="20"/>
        </w:rPr>
      </w:pPr>
    </w:p>
    <w:p w14:paraId="19498701" w14:textId="055C120E" w:rsidR="001E02D4" w:rsidRDefault="00862585" w:rsidP="001A627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We generate an augmented dataset by combining data from three independent drops of 80,000 UEs, resulting in a total of 240,000 </w:t>
      </w:r>
      <w:r w:rsidR="004F3A54">
        <w:rPr>
          <w:sz w:val="20"/>
          <w:szCs w:val="20"/>
        </w:rPr>
        <w:t>CIR instances</w:t>
      </w:r>
      <w:r w:rsidR="00C3018D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The dimensions of the CIR for each UE are 18 x 256 x 2, where "18" represents the number of TRPs, "256" signifies the length of the CIR (taps), and "2" accounts for the real and imaginary components of the CIR coefficients. </w:t>
      </w:r>
      <w:r w:rsidR="00EA1880">
        <w:rPr>
          <w:sz w:val="20"/>
          <w:szCs w:val="20"/>
        </w:rPr>
        <w:t>The</w:t>
      </w:r>
      <w:r>
        <w:rPr>
          <w:sz w:val="20"/>
          <w:szCs w:val="20"/>
        </w:rPr>
        <w:t xml:space="preserve"> label associated with </w:t>
      </w:r>
      <w:r w:rsidR="00EA1880">
        <w:rPr>
          <w:sz w:val="20"/>
          <w:szCs w:val="20"/>
        </w:rPr>
        <w:t>each</w:t>
      </w:r>
      <w:r>
        <w:rPr>
          <w:sz w:val="20"/>
          <w:szCs w:val="20"/>
        </w:rPr>
        <w:t xml:space="preserve"> </w:t>
      </w:r>
      <w:r w:rsidR="00EA1880">
        <w:rPr>
          <w:sz w:val="20"/>
          <w:szCs w:val="20"/>
        </w:rPr>
        <w:t>CIR</w:t>
      </w:r>
      <w:r>
        <w:rPr>
          <w:sz w:val="20"/>
          <w:szCs w:val="20"/>
        </w:rPr>
        <w:t xml:space="preserve"> </w:t>
      </w:r>
      <w:r w:rsidR="00EA1880">
        <w:rPr>
          <w:sz w:val="20"/>
          <w:szCs w:val="20"/>
        </w:rPr>
        <w:t>is</w:t>
      </w:r>
      <w:r>
        <w:rPr>
          <w:sz w:val="20"/>
          <w:szCs w:val="20"/>
        </w:rPr>
        <w:t xml:space="preserve"> the (</w:t>
      </w:r>
      <w:proofErr w:type="spellStart"/>
      <w:r>
        <w:rPr>
          <w:sz w:val="20"/>
          <w:szCs w:val="20"/>
        </w:rPr>
        <w:t>x,y</w:t>
      </w:r>
      <w:proofErr w:type="spellEnd"/>
      <w:r>
        <w:rPr>
          <w:sz w:val="20"/>
          <w:szCs w:val="20"/>
        </w:rPr>
        <w:t xml:space="preserve">) coordinates of the UE's position. </w:t>
      </w:r>
    </w:p>
    <w:p w14:paraId="34CCFA92" w14:textId="77777777" w:rsidR="001E02D4" w:rsidRDefault="001E02D4" w:rsidP="001A627F">
      <w:pPr>
        <w:spacing w:line="360" w:lineRule="auto"/>
        <w:jc w:val="both"/>
        <w:rPr>
          <w:sz w:val="20"/>
          <w:szCs w:val="20"/>
        </w:rPr>
      </w:pPr>
    </w:p>
    <w:p w14:paraId="6F2DDD65" w14:textId="77777777" w:rsidR="00A727E9" w:rsidRDefault="008B0A9E" w:rsidP="00A727E9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To prepare our datasets, we partition them into three sets: 78% of the data is allocated for training, 20% for validation, and 2% for testing.</w:t>
      </w:r>
      <w:r w:rsidR="00A727E9">
        <w:rPr>
          <w:sz w:val="20"/>
          <w:szCs w:val="20"/>
        </w:rPr>
        <w:t xml:space="preserve"> </w:t>
      </w:r>
      <w:r w:rsidR="00A727E9">
        <w:rPr>
          <w:sz w:val="20"/>
          <w:szCs w:val="20"/>
        </w:rPr>
        <w:t>We use only CIR as the input to the AI/ML model. Treating the CIR as an image with 2 channels, we utilise a ResNet-based AI/ML model architecture to estimate the position.</w:t>
      </w:r>
    </w:p>
    <w:p w14:paraId="5DC94DB2" w14:textId="77777777" w:rsidR="00D73AE0" w:rsidRDefault="00D73AE0" w:rsidP="001A627F">
      <w:pPr>
        <w:spacing w:line="360" w:lineRule="auto"/>
        <w:jc w:val="both"/>
        <w:rPr>
          <w:b/>
          <w:sz w:val="22"/>
          <w:szCs w:val="22"/>
        </w:rPr>
      </w:pPr>
    </w:p>
    <w:p w14:paraId="5E9D869A" w14:textId="26FDD204" w:rsidR="001E02D4" w:rsidRDefault="008B0A9E" w:rsidP="001A627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2.3 Evaluation Results </w:t>
      </w:r>
      <w:r w:rsidR="00554FDF">
        <w:rPr>
          <w:b/>
          <w:sz w:val="22"/>
          <w:szCs w:val="22"/>
        </w:rPr>
        <w:t xml:space="preserve">with </w:t>
      </w:r>
      <w:r w:rsidR="00DB5ED4">
        <w:rPr>
          <w:b/>
          <w:sz w:val="22"/>
          <w:szCs w:val="22"/>
        </w:rPr>
        <w:t>Reduced</w:t>
      </w:r>
      <w:r>
        <w:rPr>
          <w:b/>
          <w:sz w:val="22"/>
          <w:szCs w:val="22"/>
        </w:rPr>
        <w:t xml:space="preserve"> Model Input Size</w:t>
      </w:r>
      <w:r w:rsidR="00DB5ED4">
        <w:rPr>
          <w:b/>
          <w:sz w:val="22"/>
          <w:szCs w:val="22"/>
        </w:rPr>
        <w:t xml:space="preserve"> (Reduced TRPs)</w:t>
      </w:r>
    </w:p>
    <w:p w14:paraId="48908A0C" w14:textId="77777777" w:rsidR="00B675CE" w:rsidRDefault="00B675CE" w:rsidP="001A627F">
      <w:pPr>
        <w:spacing w:line="360" w:lineRule="auto"/>
        <w:jc w:val="both"/>
        <w:rPr>
          <w:sz w:val="20"/>
          <w:szCs w:val="20"/>
        </w:rPr>
      </w:pPr>
    </w:p>
    <w:p w14:paraId="0286E73C" w14:textId="12760425" w:rsidR="00D31A0A" w:rsidRPr="00631F0E" w:rsidRDefault="00D31A0A" w:rsidP="001A627F">
      <w:pPr>
        <w:spacing w:line="360" w:lineRule="auto"/>
        <w:jc w:val="both"/>
        <w:rPr>
          <w:b/>
          <w:bCs/>
          <w:sz w:val="22"/>
          <w:szCs w:val="22"/>
          <w:u w:val="single"/>
        </w:rPr>
      </w:pPr>
      <w:r w:rsidRPr="00081883">
        <w:rPr>
          <w:b/>
          <w:bCs/>
          <w:sz w:val="22"/>
          <w:szCs w:val="22"/>
          <w:u w:val="single"/>
        </w:rPr>
        <w:t>Approach 1A</w:t>
      </w:r>
    </w:p>
    <w:p w14:paraId="12845B87" w14:textId="15E3CC83" w:rsidR="001E02D4" w:rsidRPr="00B675CE" w:rsidRDefault="00B675CE" w:rsidP="00B675CE">
      <w:pPr>
        <w:spacing w:line="360" w:lineRule="auto"/>
        <w:jc w:val="both"/>
        <w:rPr>
          <w:bCs/>
          <w:sz w:val="20"/>
          <w:szCs w:val="20"/>
        </w:rPr>
      </w:pPr>
      <w:r w:rsidRPr="00B675CE">
        <w:rPr>
          <w:bCs/>
          <w:sz w:val="20"/>
          <w:szCs w:val="20"/>
        </w:rPr>
        <w:t xml:space="preserve">In </w:t>
      </w:r>
      <w:r w:rsidR="00257580" w:rsidRPr="00B675CE">
        <w:rPr>
          <w:bCs/>
          <w:sz w:val="20"/>
          <w:szCs w:val="20"/>
        </w:rPr>
        <w:t>Approach 1A</w:t>
      </w:r>
      <w:r>
        <w:rPr>
          <w:b/>
          <w:sz w:val="20"/>
          <w:szCs w:val="20"/>
        </w:rPr>
        <w:t>,</w:t>
      </w:r>
      <w:r w:rsidR="00257580" w:rsidRPr="00D545A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t</w:t>
      </w:r>
      <w:r w:rsidR="00257580" w:rsidRPr="00D545A3">
        <w:rPr>
          <w:bCs/>
          <w:sz w:val="20"/>
          <w:szCs w:val="20"/>
        </w:rPr>
        <w:t xml:space="preserve">he set of TRPs that provide measurements </w:t>
      </w:r>
      <w:r w:rsidR="00892719" w:rsidRPr="00661D49">
        <w:rPr>
          <w:bCs/>
          <w:sz w:val="20"/>
          <w:szCs w:val="20"/>
        </w:rPr>
        <w:t>(N’</w:t>
      </w:r>
      <w:r w:rsidR="00892719" w:rsidRPr="00661D49">
        <w:rPr>
          <w:bCs/>
          <w:sz w:val="20"/>
          <w:szCs w:val="20"/>
          <w:vertAlign w:val="subscript"/>
        </w:rPr>
        <w:t>TRP</w:t>
      </w:r>
      <w:r w:rsidR="00892719" w:rsidRPr="00661D49">
        <w:rPr>
          <w:bCs/>
          <w:sz w:val="20"/>
          <w:szCs w:val="20"/>
        </w:rPr>
        <w:t xml:space="preserve">) </w:t>
      </w:r>
      <w:r w:rsidR="00257580" w:rsidRPr="00D545A3">
        <w:rPr>
          <w:bCs/>
          <w:sz w:val="20"/>
          <w:szCs w:val="20"/>
        </w:rPr>
        <w:t>is fixed.</w:t>
      </w:r>
      <w:r>
        <w:rPr>
          <w:bCs/>
          <w:sz w:val="20"/>
          <w:szCs w:val="20"/>
        </w:rPr>
        <w:t xml:space="preserve"> </w:t>
      </w:r>
      <w:r w:rsidR="00A41124">
        <w:rPr>
          <w:sz w:val="20"/>
          <w:szCs w:val="20"/>
        </w:rPr>
        <w:t>For</w:t>
      </w:r>
      <w:r w:rsidR="00257580">
        <w:rPr>
          <w:sz w:val="20"/>
          <w:szCs w:val="20"/>
        </w:rPr>
        <w:t xml:space="preserve"> the evaluation of Approach 1A </w:t>
      </w:r>
      <w:r>
        <w:rPr>
          <w:sz w:val="20"/>
          <w:szCs w:val="20"/>
        </w:rPr>
        <w:t xml:space="preserve">we </w:t>
      </w:r>
      <w:r w:rsidR="001C402E">
        <w:rPr>
          <w:sz w:val="20"/>
          <w:szCs w:val="20"/>
        </w:rPr>
        <w:t>consider</w:t>
      </w:r>
      <w:r w:rsidR="00257580">
        <w:rPr>
          <w:sz w:val="20"/>
          <w:szCs w:val="20"/>
        </w:rPr>
        <w:t xml:space="preserve"> </w:t>
      </w:r>
      <w:r w:rsidR="00A20729">
        <w:rPr>
          <w:sz w:val="20"/>
          <w:szCs w:val="20"/>
        </w:rPr>
        <w:t xml:space="preserve">the following </w:t>
      </w:r>
      <w:r w:rsidR="008B3F44">
        <w:rPr>
          <w:sz w:val="20"/>
          <w:szCs w:val="20"/>
        </w:rPr>
        <w:t>4</w:t>
      </w:r>
      <w:r w:rsidR="00257580">
        <w:rPr>
          <w:sz w:val="20"/>
          <w:szCs w:val="20"/>
        </w:rPr>
        <w:t xml:space="preserve"> cases for </w:t>
      </w:r>
      <w:r>
        <w:rPr>
          <w:sz w:val="20"/>
          <w:szCs w:val="20"/>
        </w:rPr>
        <w:t xml:space="preserve">the </w:t>
      </w:r>
      <w:r w:rsidR="00257580">
        <w:rPr>
          <w:sz w:val="20"/>
          <w:szCs w:val="20"/>
        </w:rPr>
        <w:t xml:space="preserve">model input. </w:t>
      </w:r>
    </w:p>
    <w:p w14:paraId="7AB80FCC" w14:textId="3AC86C99" w:rsidR="001E02D4" w:rsidRDefault="008B0A9E" w:rsidP="001A627F">
      <w:pPr>
        <w:spacing w:line="360" w:lineRule="auto"/>
        <w:jc w:val="both"/>
        <w:rPr>
          <w:sz w:val="20"/>
          <w:szCs w:val="20"/>
        </w:rPr>
      </w:pPr>
      <w:r w:rsidRPr="00D545A3">
        <w:rPr>
          <w:b/>
          <w:sz w:val="20"/>
          <w:szCs w:val="20"/>
          <w:u w:val="single"/>
        </w:rPr>
        <w:t>Case 1:</w:t>
      </w:r>
      <w:r>
        <w:rPr>
          <w:sz w:val="20"/>
          <w:szCs w:val="20"/>
        </w:rPr>
        <w:t xml:space="preserve"> </w:t>
      </w:r>
      <w:r w:rsidR="00B675CE">
        <w:rPr>
          <w:sz w:val="20"/>
          <w:szCs w:val="20"/>
        </w:rPr>
        <w:t xml:space="preserve">We consider </w:t>
      </w:r>
      <w:r>
        <w:rPr>
          <w:sz w:val="20"/>
          <w:szCs w:val="20"/>
        </w:rPr>
        <w:t>N’</w:t>
      </w:r>
      <w:r>
        <w:rPr>
          <w:sz w:val="20"/>
          <w:szCs w:val="20"/>
          <w:vertAlign w:val="subscript"/>
        </w:rPr>
        <w:t xml:space="preserve">TRP </w:t>
      </w:r>
      <w:r>
        <w:rPr>
          <w:sz w:val="20"/>
          <w:szCs w:val="20"/>
        </w:rPr>
        <w:t xml:space="preserve"> = 12</w:t>
      </w:r>
      <w:r w:rsidR="0036106E">
        <w:rPr>
          <w:sz w:val="20"/>
          <w:szCs w:val="20"/>
        </w:rPr>
        <w:t xml:space="preserve"> and choose measurements from the first 12 TRPs. </w:t>
      </w:r>
      <w:r w:rsidR="00972626">
        <w:rPr>
          <w:sz w:val="20"/>
          <w:szCs w:val="20"/>
        </w:rPr>
        <w:t>T</w:t>
      </w:r>
      <w:r>
        <w:rPr>
          <w:sz w:val="20"/>
          <w:szCs w:val="20"/>
        </w:rPr>
        <w:t>he remainin</w:t>
      </w:r>
      <w:r w:rsidR="001A2DCC">
        <w:rPr>
          <w:sz w:val="20"/>
          <w:szCs w:val="20"/>
        </w:rPr>
        <w:t>g (N</w:t>
      </w:r>
      <w:r w:rsidR="001A2DCC" w:rsidRPr="00D545A3">
        <w:rPr>
          <w:sz w:val="20"/>
          <w:szCs w:val="20"/>
          <w:vertAlign w:val="subscript"/>
        </w:rPr>
        <w:t>TRP</w:t>
      </w:r>
      <w:r>
        <w:rPr>
          <w:sz w:val="20"/>
          <w:szCs w:val="20"/>
          <w:vertAlign w:val="subscript"/>
        </w:rPr>
        <w:t xml:space="preserve"> </w:t>
      </w:r>
      <w:r w:rsidR="001A2DCC">
        <w:t xml:space="preserve">– </w:t>
      </w:r>
      <w:r w:rsidR="001A2DCC" w:rsidRPr="00D545A3">
        <w:rPr>
          <w:sz w:val="20"/>
          <w:szCs w:val="20"/>
        </w:rPr>
        <w:t>N’</w:t>
      </w:r>
      <w:r w:rsidR="001A2DCC" w:rsidRPr="00D545A3"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 xml:space="preserve">) </w:t>
      </w:r>
      <w:r w:rsidR="00C371F4">
        <w:rPr>
          <w:sz w:val="20"/>
          <w:szCs w:val="20"/>
        </w:rPr>
        <w:t xml:space="preserve">CIR </w:t>
      </w:r>
      <w:r>
        <w:rPr>
          <w:sz w:val="20"/>
          <w:szCs w:val="20"/>
        </w:rPr>
        <w:t>measurement values are set to</w:t>
      </w:r>
      <w:r>
        <w:rPr>
          <w:b/>
          <w:sz w:val="20"/>
          <w:szCs w:val="20"/>
        </w:rPr>
        <w:t xml:space="preserve"> zeros</w:t>
      </w:r>
      <w:r w:rsidR="00B675CE">
        <w:rPr>
          <w:sz w:val="20"/>
          <w:szCs w:val="20"/>
        </w:rPr>
        <w:t xml:space="preserve">. </w:t>
      </w:r>
    </w:p>
    <w:p w14:paraId="02430970" w14:textId="584FAE0F" w:rsidR="001E02D4" w:rsidRDefault="008B0A9E" w:rsidP="001A627F">
      <w:pPr>
        <w:spacing w:line="360" w:lineRule="auto"/>
        <w:jc w:val="both"/>
        <w:rPr>
          <w:sz w:val="20"/>
          <w:szCs w:val="20"/>
        </w:rPr>
      </w:pPr>
      <w:r w:rsidRPr="00D545A3">
        <w:rPr>
          <w:b/>
          <w:sz w:val="20"/>
          <w:szCs w:val="20"/>
          <w:u w:val="single"/>
        </w:rPr>
        <w:lastRenderedPageBreak/>
        <w:t>Case 2:</w:t>
      </w:r>
      <w:r>
        <w:rPr>
          <w:sz w:val="20"/>
          <w:szCs w:val="20"/>
        </w:rPr>
        <w:t xml:space="preserve"> </w:t>
      </w:r>
      <w:r w:rsidR="00C42705">
        <w:rPr>
          <w:sz w:val="20"/>
          <w:szCs w:val="20"/>
        </w:rPr>
        <w:t>We consider</w:t>
      </w:r>
      <w:r>
        <w:rPr>
          <w:sz w:val="20"/>
          <w:szCs w:val="20"/>
        </w:rPr>
        <w:t xml:space="preserve"> N’</w:t>
      </w:r>
      <w:r>
        <w:rPr>
          <w:sz w:val="20"/>
          <w:szCs w:val="20"/>
          <w:vertAlign w:val="subscript"/>
        </w:rPr>
        <w:t xml:space="preserve">TRP </w:t>
      </w:r>
      <w:r>
        <w:rPr>
          <w:sz w:val="20"/>
          <w:szCs w:val="20"/>
        </w:rPr>
        <w:t xml:space="preserve"> = 12</w:t>
      </w:r>
      <w:r w:rsidR="0036106E">
        <w:rPr>
          <w:sz w:val="20"/>
          <w:szCs w:val="20"/>
        </w:rPr>
        <w:t xml:space="preserve"> </w:t>
      </w:r>
      <w:r w:rsidR="0036106E">
        <w:rPr>
          <w:sz w:val="20"/>
          <w:szCs w:val="20"/>
        </w:rPr>
        <w:t>and choose measurements from the first 12 TRPs</w:t>
      </w:r>
      <w:r w:rsidR="0036106E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972626">
        <w:rPr>
          <w:sz w:val="20"/>
          <w:szCs w:val="20"/>
        </w:rPr>
        <w:t>The</w:t>
      </w:r>
      <w:r>
        <w:rPr>
          <w:sz w:val="20"/>
          <w:szCs w:val="20"/>
        </w:rPr>
        <w:t xml:space="preserve"> remaining </w:t>
      </w:r>
      <w:r w:rsidR="001A2DCC">
        <w:rPr>
          <w:sz w:val="20"/>
          <w:szCs w:val="20"/>
        </w:rPr>
        <w:t>(N</w:t>
      </w:r>
      <w:r w:rsidR="001A2DCC" w:rsidRPr="00661D49">
        <w:rPr>
          <w:sz w:val="20"/>
          <w:szCs w:val="20"/>
          <w:vertAlign w:val="subscript"/>
        </w:rPr>
        <w:t>TRP</w:t>
      </w:r>
      <w:r w:rsidR="001A2DCC">
        <w:rPr>
          <w:sz w:val="20"/>
          <w:szCs w:val="20"/>
          <w:vertAlign w:val="subscript"/>
        </w:rPr>
        <w:t xml:space="preserve"> </w:t>
      </w:r>
      <w:r w:rsidR="001A2DCC">
        <w:t xml:space="preserve">– </w:t>
      </w:r>
      <w:r w:rsidR="001A2DCC" w:rsidRPr="00661D49">
        <w:rPr>
          <w:sz w:val="20"/>
          <w:szCs w:val="20"/>
        </w:rPr>
        <w:t>N’</w:t>
      </w:r>
      <w:r w:rsidR="001A2DCC" w:rsidRPr="00661D49">
        <w:rPr>
          <w:sz w:val="20"/>
          <w:szCs w:val="20"/>
          <w:vertAlign w:val="subscript"/>
        </w:rPr>
        <w:t>TRP</w:t>
      </w:r>
      <w:r w:rsidR="001A2DCC">
        <w:rPr>
          <w:sz w:val="20"/>
          <w:szCs w:val="20"/>
        </w:rPr>
        <w:t xml:space="preserve">) </w:t>
      </w:r>
      <w:r w:rsidR="00C371F4">
        <w:rPr>
          <w:sz w:val="20"/>
          <w:szCs w:val="20"/>
        </w:rPr>
        <w:t xml:space="preserve">CIR </w:t>
      </w:r>
      <w:r>
        <w:rPr>
          <w:sz w:val="20"/>
          <w:szCs w:val="20"/>
        </w:rPr>
        <w:t xml:space="preserve">measurement values are </w:t>
      </w:r>
      <w:r w:rsidR="00C42705">
        <w:rPr>
          <w:sz w:val="20"/>
          <w:szCs w:val="20"/>
        </w:rPr>
        <w:t>filled</w:t>
      </w:r>
      <w:r w:rsidR="006F1C41">
        <w:rPr>
          <w:sz w:val="20"/>
          <w:szCs w:val="20"/>
        </w:rPr>
        <w:t xml:space="preserve"> with the CIR </w:t>
      </w:r>
      <w:r w:rsidR="00022AFA">
        <w:rPr>
          <w:sz w:val="20"/>
          <w:szCs w:val="20"/>
        </w:rPr>
        <w:t>measurement</w:t>
      </w:r>
      <w:r w:rsidR="006F1C41">
        <w:rPr>
          <w:sz w:val="20"/>
          <w:szCs w:val="20"/>
        </w:rPr>
        <w:t xml:space="preserve"> values of any o</w:t>
      </w:r>
      <w:r>
        <w:rPr>
          <w:sz w:val="20"/>
          <w:szCs w:val="20"/>
        </w:rPr>
        <w:t xml:space="preserve">ne of the </w:t>
      </w:r>
      <w:r w:rsidR="006F1C41">
        <w:rPr>
          <w:sz w:val="20"/>
          <w:szCs w:val="20"/>
        </w:rPr>
        <w:t>N’</w:t>
      </w:r>
      <w:r w:rsidR="006F1C41">
        <w:rPr>
          <w:sz w:val="20"/>
          <w:szCs w:val="20"/>
          <w:vertAlign w:val="subscript"/>
        </w:rPr>
        <w:t>TRP</w:t>
      </w:r>
      <w:r w:rsidR="006F1C41">
        <w:rPr>
          <w:b/>
          <w:sz w:val="20"/>
          <w:szCs w:val="20"/>
        </w:rPr>
        <w:t xml:space="preserve">  </w:t>
      </w:r>
      <w:r w:rsidRPr="00C42705">
        <w:rPr>
          <w:bCs/>
          <w:sz w:val="20"/>
          <w:szCs w:val="20"/>
        </w:rPr>
        <w:t xml:space="preserve">active </w:t>
      </w:r>
      <w:r w:rsidR="006F1C41" w:rsidRPr="00C42705">
        <w:rPr>
          <w:bCs/>
          <w:sz w:val="20"/>
          <w:szCs w:val="20"/>
        </w:rPr>
        <w:t>TRPs</w:t>
      </w:r>
      <w:r w:rsidR="00C42705">
        <w:rPr>
          <w:bCs/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24B99638" w14:textId="410A7437" w:rsidR="00190D9A" w:rsidRDefault="00190D9A" w:rsidP="00190D9A">
      <w:pPr>
        <w:spacing w:line="360" w:lineRule="auto"/>
        <w:jc w:val="both"/>
        <w:rPr>
          <w:sz w:val="20"/>
          <w:szCs w:val="20"/>
        </w:rPr>
      </w:pPr>
      <w:r w:rsidRPr="00D545A3">
        <w:rPr>
          <w:b/>
          <w:sz w:val="20"/>
          <w:szCs w:val="20"/>
          <w:u w:val="single"/>
        </w:rPr>
        <w:t xml:space="preserve">Case </w:t>
      </w:r>
      <w:r>
        <w:rPr>
          <w:b/>
          <w:sz w:val="20"/>
          <w:szCs w:val="20"/>
          <w:u w:val="single"/>
        </w:rPr>
        <w:t>3</w:t>
      </w:r>
      <w:r w:rsidRPr="00D545A3">
        <w:rPr>
          <w:b/>
          <w:sz w:val="20"/>
          <w:szCs w:val="20"/>
          <w:u w:val="single"/>
        </w:rPr>
        <w:t>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We consider </w:t>
      </w:r>
      <w:r>
        <w:rPr>
          <w:sz w:val="20"/>
          <w:szCs w:val="20"/>
        </w:rPr>
        <w:t>N’</w:t>
      </w:r>
      <w:r>
        <w:rPr>
          <w:sz w:val="20"/>
          <w:szCs w:val="20"/>
          <w:vertAlign w:val="subscript"/>
        </w:rPr>
        <w:t xml:space="preserve">TRP </w:t>
      </w:r>
      <w:r>
        <w:rPr>
          <w:sz w:val="20"/>
          <w:szCs w:val="20"/>
        </w:rPr>
        <w:t xml:space="preserve"> = 12 </w:t>
      </w:r>
      <w:r>
        <w:rPr>
          <w:sz w:val="20"/>
          <w:szCs w:val="20"/>
        </w:rPr>
        <w:t>and choose measurements from 12 randomly selected TRPs</w:t>
      </w:r>
      <w:r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The same random set is </w:t>
      </w:r>
      <w:r w:rsidR="00C1652B">
        <w:rPr>
          <w:sz w:val="20"/>
          <w:szCs w:val="20"/>
        </w:rPr>
        <w:t xml:space="preserve">used </w:t>
      </w:r>
      <w:r>
        <w:rPr>
          <w:sz w:val="20"/>
          <w:szCs w:val="20"/>
        </w:rPr>
        <w:t xml:space="preserve">throughout the entire dataset. </w:t>
      </w:r>
      <w:r>
        <w:rPr>
          <w:sz w:val="20"/>
          <w:szCs w:val="20"/>
        </w:rPr>
        <w:t>The remaining (N</w:t>
      </w:r>
      <w:r w:rsidRPr="00D545A3">
        <w:rPr>
          <w:sz w:val="20"/>
          <w:szCs w:val="20"/>
          <w:vertAlign w:val="subscript"/>
        </w:rPr>
        <w:t>TRP</w:t>
      </w:r>
      <w:r>
        <w:rPr>
          <w:sz w:val="20"/>
          <w:szCs w:val="20"/>
          <w:vertAlign w:val="subscript"/>
        </w:rPr>
        <w:t xml:space="preserve"> </w:t>
      </w:r>
      <w:r>
        <w:t xml:space="preserve">– </w:t>
      </w:r>
      <w:r w:rsidRPr="00D545A3">
        <w:rPr>
          <w:sz w:val="20"/>
          <w:szCs w:val="20"/>
        </w:rPr>
        <w:t>N’</w:t>
      </w:r>
      <w:r w:rsidRPr="00D545A3"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>) CIR measurement values are set to</w:t>
      </w:r>
      <w:r>
        <w:rPr>
          <w:b/>
          <w:sz w:val="20"/>
          <w:szCs w:val="20"/>
        </w:rPr>
        <w:t xml:space="preserve"> </w:t>
      </w:r>
      <w:r w:rsidRPr="00116611">
        <w:rPr>
          <w:bCs/>
          <w:sz w:val="20"/>
          <w:szCs w:val="20"/>
        </w:rPr>
        <w:t>zeros</w:t>
      </w:r>
      <w:r>
        <w:rPr>
          <w:sz w:val="20"/>
          <w:szCs w:val="20"/>
        </w:rPr>
        <w:t>.</w:t>
      </w:r>
    </w:p>
    <w:p w14:paraId="7EC499B6" w14:textId="180DB9CB" w:rsidR="00190D9A" w:rsidRDefault="00190D9A" w:rsidP="00190D9A">
      <w:pPr>
        <w:spacing w:line="360" w:lineRule="auto"/>
        <w:jc w:val="both"/>
        <w:rPr>
          <w:sz w:val="20"/>
          <w:szCs w:val="20"/>
        </w:rPr>
      </w:pPr>
      <w:r w:rsidRPr="00D545A3">
        <w:rPr>
          <w:b/>
          <w:sz w:val="20"/>
          <w:szCs w:val="20"/>
          <w:u w:val="single"/>
        </w:rPr>
        <w:t xml:space="preserve">Case </w:t>
      </w:r>
      <w:r>
        <w:rPr>
          <w:b/>
          <w:sz w:val="20"/>
          <w:szCs w:val="20"/>
          <w:u w:val="single"/>
        </w:rPr>
        <w:t>4</w:t>
      </w:r>
      <w:r w:rsidRPr="00D545A3">
        <w:rPr>
          <w:b/>
          <w:sz w:val="20"/>
          <w:szCs w:val="20"/>
          <w:u w:val="single"/>
        </w:rPr>
        <w:t>:</w:t>
      </w:r>
      <w:r>
        <w:rPr>
          <w:sz w:val="20"/>
          <w:szCs w:val="20"/>
        </w:rPr>
        <w:t xml:space="preserve"> </w:t>
      </w:r>
      <w:r w:rsidR="007E0305">
        <w:rPr>
          <w:sz w:val="20"/>
          <w:szCs w:val="20"/>
        </w:rPr>
        <w:t>We consider N’</w:t>
      </w:r>
      <w:r w:rsidR="007E0305">
        <w:rPr>
          <w:sz w:val="20"/>
          <w:szCs w:val="20"/>
          <w:vertAlign w:val="subscript"/>
        </w:rPr>
        <w:t xml:space="preserve">TRP </w:t>
      </w:r>
      <w:r w:rsidR="007E0305">
        <w:rPr>
          <w:sz w:val="20"/>
          <w:szCs w:val="20"/>
        </w:rPr>
        <w:t xml:space="preserve"> = 12 and choose measurements from 12 randomly selected TRPs. The same random set is used throughout the entire dataset. </w:t>
      </w:r>
      <w:r>
        <w:rPr>
          <w:sz w:val="20"/>
          <w:szCs w:val="20"/>
        </w:rPr>
        <w:t>The remaining (N</w:t>
      </w:r>
      <w:r w:rsidRPr="00661D49">
        <w:rPr>
          <w:sz w:val="20"/>
          <w:szCs w:val="20"/>
          <w:vertAlign w:val="subscript"/>
        </w:rPr>
        <w:t>TRP</w:t>
      </w:r>
      <w:r>
        <w:rPr>
          <w:sz w:val="20"/>
          <w:szCs w:val="20"/>
          <w:vertAlign w:val="subscript"/>
        </w:rPr>
        <w:t xml:space="preserve"> </w:t>
      </w:r>
      <w:r>
        <w:t xml:space="preserve">– </w:t>
      </w:r>
      <w:r w:rsidRPr="00661D49">
        <w:rPr>
          <w:sz w:val="20"/>
          <w:szCs w:val="20"/>
        </w:rPr>
        <w:t>N’</w:t>
      </w:r>
      <w:r w:rsidRPr="00661D49"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>) CIR measurement values are replaced with the CIR measurement values of any one of the N’</w:t>
      </w:r>
      <w:r>
        <w:rPr>
          <w:sz w:val="20"/>
          <w:szCs w:val="20"/>
          <w:vertAlign w:val="subscript"/>
        </w:rPr>
        <w:t>TRP</w:t>
      </w:r>
      <w:r>
        <w:rPr>
          <w:b/>
          <w:sz w:val="20"/>
          <w:szCs w:val="20"/>
        </w:rPr>
        <w:t xml:space="preserve">  </w:t>
      </w:r>
      <w:r w:rsidRPr="007E0305">
        <w:rPr>
          <w:bCs/>
          <w:sz w:val="20"/>
          <w:szCs w:val="20"/>
        </w:rPr>
        <w:t>active TRPs</w:t>
      </w:r>
      <w:r w:rsidR="007E0305">
        <w:rPr>
          <w:sz w:val="20"/>
          <w:szCs w:val="20"/>
        </w:rPr>
        <w:t>.</w:t>
      </w:r>
    </w:p>
    <w:p w14:paraId="4F3088AD" w14:textId="35BCC6E9" w:rsidR="001E02D4" w:rsidRPr="00D545A3" w:rsidRDefault="001E02D4" w:rsidP="001A627F">
      <w:pPr>
        <w:spacing w:line="360" w:lineRule="auto"/>
        <w:jc w:val="both"/>
        <w:rPr>
          <w:b/>
          <w:iCs/>
          <w:sz w:val="20"/>
          <w:szCs w:val="20"/>
        </w:rPr>
      </w:pPr>
    </w:p>
    <w:p w14:paraId="13F82852" w14:textId="08594DE8" w:rsidR="001E02D4" w:rsidRDefault="006F6F6E" w:rsidP="001A627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CDF of the UE horizontal position error (m) for each of </w:t>
      </w:r>
      <w:r w:rsidR="008629A5" w:rsidRPr="00E013AF">
        <w:rPr>
          <w:b/>
          <w:bCs/>
          <w:sz w:val="20"/>
          <w:szCs w:val="20"/>
        </w:rPr>
        <w:t>Cases 1 and 2</w:t>
      </w:r>
      <w:r w:rsidR="008629A5">
        <w:rPr>
          <w:sz w:val="20"/>
          <w:szCs w:val="20"/>
        </w:rPr>
        <w:t xml:space="preserve"> </w:t>
      </w:r>
      <w:r>
        <w:rPr>
          <w:sz w:val="20"/>
          <w:szCs w:val="20"/>
        </w:rPr>
        <w:t>is shown below</w:t>
      </w:r>
      <w:r w:rsidR="008629A5">
        <w:rPr>
          <w:sz w:val="20"/>
          <w:szCs w:val="20"/>
        </w:rPr>
        <w:t xml:space="preserve"> in Figure 3</w:t>
      </w:r>
      <w:r>
        <w:rPr>
          <w:sz w:val="20"/>
          <w:szCs w:val="20"/>
        </w:rPr>
        <w:t>. We also show the 10, 50 and 90 percentile values</w:t>
      </w:r>
      <w:r w:rsidR="008629A5">
        <w:rPr>
          <w:sz w:val="20"/>
          <w:szCs w:val="20"/>
        </w:rPr>
        <w:t xml:space="preserve"> in Table 1</w:t>
      </w:r>
      <w:r>
        <w:rPr>
          <w:sz w:val="20"/>
          <w:szCs w:val="20"/>
        </w:rPr>
        <w:t>. We have found that case 1 is the better approach</w:t>
      </w:r>
      <w:r w:rsidR="008629A5">
        <w:rPr>
          <w:sz w:val="20"/>
          <w:szCs w:val="20"/>
        </w:rPr>
        <w:t xml:space="preserve"> compared to case 2.</w:t>
      </w:r>
    </w:p>
    <w:p w14:paraId="1D3D4BEE" w14:textId="66EFD4AD" w:rsidR="00AC6C35" w:rsidRDefault="00CD3A80" w:rsidP="001A627F">
      <w:pPr>
        <w:spacing w:line="360" w:lineRule="auto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5692B299" wp14:editId="16EA0EBD">
            <wp:simplePos x="0" y="0"/>
            <wp:positionH relativeFrom="column">
              <wp:posOffset>816600</wp:posOffset>
            </wp:positionH>
            <wp:positionV relativeFrom="paragraph">
              <wp:posOffset>40005</wp:posOffset>
            </wp:positionV>
            <wp:extent cx="3877310" cy="3200400"/>
            <wp:effectExtent l="0" t="0" r="0" b="0"/>
            <wp:wrapSquare wrapText="bothSides"/>
            <wp:docPr id="19113267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326767" name="Picture 191132676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commentRangeStart w:id="1"/>
      <w:commentRangeEnd w:id="1"/>
      <w:r w:rsidR="003E6CDD">
        <w:rPr>
          <w:rStyle w:val="CommentReference"/>
        </w:rPr>
        <w:commentReference w:id="1"/>
      </w:r>
    </w:p>
    <w:p w14:paraId="2EE88F38" w14:textId="6A64769A" w:rsidR="00AC6C35" w:rsidRDefault="00AC6C35" w:rsidP="001A627F">
      <w:pPr>
        <w:spacing w:line="360" w:lineRule="auto"/>
        <w:jc w:val="both"/>
        <w:rPr>
          <w:sz w:val="20"/>
          <w:szCs w:val="20"/>
        </w:rPr>
      </w:pPr>
    </w:p>
    <w:p w14:paraId="7F2DCEEE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36044E60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4673B918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3565CE67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6D8BABEA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39EBBF8C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017EB14B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5D019FFA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5199622A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1D2D48CF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0783CDB6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0F968158" w14:textId="77777777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78F135DB" w14:textId="4D1C0E53" w:rsidR="00CB62E2" w:rsidRDefault="00CB62E2" w:rsidP="001A627F">
      <w:pPr>
        <w:spacing w:line="360" w:lineRule="auto"/>
        <w:jc w:val="both"/>
        <w:rPr>
          <w:sz w:val="20"/>
          <w:szCs w:val="20"/>
        </w:rPr>
      </w:pPr>
    </w:p>
    <w:p w14:paraId="008E8083" w14:textId="75E4D6DC" w:rsidR="00E013AF" w:rsidRDefault="00CD3A80" w:rsidP="001A627F">
      <w:pPr>
        <w:spacing w:line="360" w:lineRule="auto"/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C4F765" wp14:editId="1B097ED5">
                <wp:simplePos x="0" y="0"/>
                <wp:positionH relativeFrom="column">
                  <wp:posOffset>914400</wp:posOffset>
                </wp:positionH>
                <wp:positionV relativeFrom="paragraph">
                  <wp:posOffset>26247</wp:posOffset>
                </wp:positionV>
                <wp:extent cx="3896995" cy="635"/>
                <wp:effectExtent l="0" t="0" r="1905" b="0"/>
                <wp:wrapSquare wrapText="bothSides"/>
                <wp:docPr id="18200346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9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ABC594" w14:textId="1249B9B6" w:rsidR="006F6F6E" w:rsidRPr="00D545A3" w:rsidRDefault="006F6F6E" w:rsidP="00792824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>3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: CDF </w:t>
                            </w:r>
                            <w:r w:rsidR="00A5719B">
                              <w:rPr>
                                <w:sz w:val="18"/>
                                <w:szCs w:val="18"/>
                              </w:rPr>
                              <w:t>of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Horizontal position error for Approach 1A</w:t>
                            </w:r>
                            <w:r w:rsidR="0015419C">
                              <w:rPr>
                                <w:sz w:val="18"/>
                                <w:szCs w:val="18"/>
                              </w:rPr>
                              <w:t>, Cases 1 and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4F765" id="_x0000_s1028" type="#_x0000_t202" style="position:absolute;left:0;text-align:left;margin-left:1in;margin-top:2.05pt;width:306.85pt;height: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" stroked="f">
                <v:textbox style="mso-fit-shape-to-text:t" inset="0,0,0,0">
                  <w:txbxContent>
                    <w:p w14:paraId="55ABC594" w14:textId="1249B9B6" w:rsidR="006F6F6E" w:rsidRPr="00D545A3" w:rsidRDefault="006F6F6E" w:rsidP="00792824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D545A3">
                        <w:rPr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separate"/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t>3</w:t>
                      </w:r>
                      <w:r w:rsidRPr="00D545A3">
                        <w:rPr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sz w:val="18"/>
                          <w:szCs w:val="18"/>
                        </w:rPr>
                        <w:t xml:space="preserve">: CDF </w:t>
                      </w:r>
                      <w:r w:rsidR="00A5719B">
                        <w:rPr>
                          <w:sz w:val="18"/>
                          <w:szCs w:val="18"/>
                        </w:rPr>
                        <w:t>of</w:t>
                      </w:r>
                      <w:r>
                        <w:rPr>
                          <w:sz w:val="18"/>
                          <w:szCs w:val="18"/>
                        </w:rPr>
                        <w:t xml:space="preserve"> Horizontal position error for Approach 1A</w:t>
                      </w:r>
                      <w:r w:rsidR="0015419C">
                        <w:rPr>
                          <w:sz w:val="18"/>
                          <w:szCs w:val="18"/>
                        </w:rPr>
                        <w:t>, Cases 1 and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165D22" w14:textId="77777777" w:rsidR="00E013AF" w:rsidRDefault="00E013AF" w:rsidP="001A627F">
      <w:pPr>
        <w:spacing w:line="360" w:lineRule="auto"/>
        <w:jc w:val="both"/>
        <w:rPr>
          <w:sz w:val="20"/>
          <w:szCs w:val="20"/>
        </w:rPr>
      </w:pPr>
    </w:p>
    <w:p w14:paraId="322F929A" w14:textId="1DE2DF94" w:rsidR="001E02D4" w:rsidRDefault="008B0A9E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 xml:space="preserve">Table 1: Horizontal Position Error (m) and Model Complexity </w:t>
      </w:r>
      <w:r w:rsidR="0015419C">
        <w:rPr>
          <w:b/>
          <w:i/>
          <w:sz w:val="18"/>
          <w:szCs w:val="18"/>
          <w:u w:val="single"/>
        </w:rPr>
        <w:t>for</w:t>
      </w:r>
      <w:r>
        <w:rPr>
          <w:b/>
          <w:i/>
          <w:sz w:val="18"/>
          <w:szCs w:val="18"/>
          <w:u w:val="single"/>
        </w:rPr>
        <w:t xml:space="preserve"> </w:t>
      </w:r>
      <w:r w:rsidR="00231579">
        <w:rPr>
          <w:b/>
          <w:i/>
          <w:sz w:val="18"/>
          <w:szCs w:val="18"/>
          <w:u w:val="single"/>
        </w:rPr>
        <w:t>Approach 1A</w:t>
      </w:r>
      <w:r w:rsidR="0015419C">
        <w:rPr>
          <w:b/>
          <w:i/>
          <w:sz w:val="18"/>
          <w:szCs w:val="18"/>
          <w:u w:val="single"/>
        </w:rPr>
        <w:t>, Cases 1 and 2</w:t>
      </w:r>
    </w:p>
    <w:tbl>
      <w:tblPr>
        <w:tblStyle w:val="a"/>
        <w:tblW w:w="9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0"/>
        <w:gridCol w:w="1806"/>
        <w:gridCol w:w="1806"/>
        <w:gridCol w:w="1819"/>
        <w:gridCol w:w="1907"/>
      </w:tblGrid>
      <w:tr w:rsidR="001E02D4" w14:paraId="2F7FE762" w14:textId="77777777">
        <w:trPr>
          <w:trHeight w:val="334"/>
        </w:trPr>
        <w:tc>
          <w:tcPr>
            <w:tcW w:w="1871" w:type="dxa"/>
          </w:tcPr>
          <w:p w14:paraId="6617FC5A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</w:t>
            </w:r>
          </w:p>
        </w:tc>
        <w:tc>
          <w:tcPr>
            <w:tcW w:w="1806" w:type="dxa"/>
          </w:tcPr>
          <w:p w14:paraId="413903CE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10 %</w:t>
            </w:r>
          </w:p>
        </w:tc>
        <w:tc>
          <w:tcPr>
            <w:tcW w:w="1806" w:type="dxa"/>
          </w:tcPr>
          <w:p w14:paraId="4353BA05" w14:textId="3278CFD4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819" w:type="dxa"/>
          </w:tcPr>
          <w:p w14:paraId="7E1436E4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1907" w:type="dxa"/>
          </w:tcPr>
          <w:p w14:paraId="688ACA4D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 Complexity</w:t>
            </w:r>
          </w:p>
        </w:tc>
      </w:tr>
      <w:tr w:rsidR="001E02D4" w14:paraId="09669EC2" w14:textId="77777777">
        <w:trPr>
          <w:trHeight w:val="364"/>
        </w:trPr>
        <w:tc>
          <w:tcPr>
            <w:tcW w:w="1871" w:type="dxa"/>
          </w:tcPr>
          <w:p w14:paraId="58DC544C" w14:textId="6CFBAF93" w:rsidR="001E02D4" w:rsidRDefault="002C657A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1A, Case 1</w:t>
            </w:r>
          </w:p>
        </w:tc>
        <w:tc>
          <w:tcPr>
            <w:tcW w:w="1806" w:type="dxa"/>
          </w:tcPr>
          <w:p w14:paraId="179ABC35" w14:textId="5A28BCF8" w:rsidR="001E02D4" w:rsidRDefault="00EC7F62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0.327</w:t>
            </w:r>
          </w:p>
        </w:tc>
        <w:tc>
          <w:tcPr>
            <w:tcW w:w="1806" w:type="dxa"/>
          </w:tcPr>
          <w:p w14:paraId="2632F381" w14:textId="6DCC2ACA" w:rsidR="001E02D4" w:rsidRDefault="00EC7F62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0.891</w:t>
            </w:r>
          </w:p>
        </w:tc>
        <w:tc>
          <w:tcPr>
            <w:tcW w:w="1819" w:type="dxa"/>
          </w:tcPr>
          <w:p w14:paraId="0BB462D3" w14:textId="074B23E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1.69</w:t>
            </w:r>
          </w:p>
        </w:tc>
        <w:tc>
          <w:tcPr>
            <w:tcW w:w="1907" w:type="dxa"/>
          </w:tcPr>
          <w:p w14:paraId="223FECA8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49FA7593" w14:textId="77777777">
        <w:trPr>
          <w:trHeight w:val="394"/>
        </w:trPr>
        <w:tc>
          <w:tcPr>
            <w:tcW w:w="1871" w:type="dxa"/>
          </w:tcPr>
          <w:p w14:paraId="40E53505" w14:textId="3A2E4FB9" w:rsidR="001E02D4" w:rsidRDefault="002C657A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1A, Case 2</w:t>
            </w:r>
          </w:p>
        </w:tc>
        <w:tc>
          <w:tcPr>
            <w:tcW w:w="1806" w:type="dxa"/>
          </w:tcPr>
          <w:p w14:paraId="342FD1AA" w14:textId="1B58C21B" w:rsidR="001E02D4" w:rsidRDefault="00EC7F62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0.611</w:t>
            </w:r>
          </w:p>
        </w:tc>
        <w:tc>
          <w:tcPr>
            <w:tcW w:w="1806" w:type="dxa"/>
          </w:tcPr>
          <w:p w14:paraId="298B4039" w14:textId="2B1AE63E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</w:t>
            </w:r>
          </w:p>
        </w:tc>
        <w:tc>
          <w:tcPr>
            <w:tcW w:w="1819" w:type="dxa"/>
          </w:tcPr>
          <w:p w14:paraId="5E2B9FE6" w14:textId="52D42918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2.29</w:t>
            </w:r>
          </w:p>
        </w:tc>
        <w:tc>
          <w:tcPr>
            <w:tcW w:w="1907" w:type="dxa"/>
          </w:tcPr>
          <w:p w14:paraId="4AA2288D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</w:tbl>
    <w:p w14:paraId="2E051792" w14:textId="77777777" w:rsidR="00A93C0C" w:rsidRDefault="00A93C0C" w:rsidP="00CD3A80">
      <w:pPr>
        <w:spacing w:line="360" w:lineRule="auto"/>
        <w:jc w:val="both"/>
        <w:rPr>
          <w:sz w:val="20"/>
          <w:szCs w:val="20"/>
        </w:rPr>
      </w:pPr>
    </w:p>
    <w:p w14:paraId="26716351" w14:textId="77777777" w:rsidR="00A93C0C" w:rsidRDefault="00A93C0C" w:rsidP="00CD3A80">
      <w:pPr>
        <w:spacing w:line="360" w:lineRule="auto"/>
        <w:jc w:val="both"/>
        <w:rPr>
          <w:sz w:val="20"/>
          <w:szCs w:val="20"/>
        </w:rPr>
      </w:pPr>
    </w:p>
    <w:p w14:paraId="5F4267E2" w14:textId="38F22E92" w:rsidR="00A93C0C" w:rsidRDefault="00A93C0C" w:rsidP="00A93C0C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  <w:r w:rsidRPr="00792824">
        <w:rPr>
          <w:b/>
          <w:i/>
          <w:sz w:val="20"/>
          <w:szCs w:val="20"/>
        </w:rPr>
        <w:t>Observation 1:</w:t>
      </w:r>
      <w:r w:rsidRPr="00F05824">
        <w:rPr>
          <w:b/>
          <w:i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For</w:t>
      </w:r>
      <w:r w:rsidRPr="00792824">
        <w:rPr>
          <w:b/>
          <w:i/>
          <w:color w:val="000000" w:themeColor="text1"/>
          <w:sz w:val="20"/>
          <w:szCs w:val="20"/>
        </w:rPr>
        <w:t xml:space="preserve"> Approach 1A, </w:t>
      </w:r>
      <w:r w:rsidR="00C43736">
        <w:rPr>
          <w:b/>
          <w:i/>
          <w:color w:val="000000" w:themeColor="text1"/>
          <w:sz w:val="20"/>
          <w:szCs w:val="20"/>
        </w:rPr>
        <w:t xml:space="preserve">if </w:t>
      </w:r>
      <w:r w:rsidR="00C43736" w:rsidRPr="00792824">
        <w:rPr>
          <w:b/>
          <w:i/>
          <w:color w:val="000000" w:themeColor="text1"/>
          <w:sz w:val="20"/>
          <w:szCs w:val="20"/>
        </w:rPr>
        <w:t>N’</w:t>
      </w:r>
      <w:r w:rsidR="00C43736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C43736">
        <w:rPr>
          <w:b/>
          <w:i/>
          <w:color w:val="000000" w:themeColor="text1"/>
          <w:sz w:val="20"/>
          <w:szCs w:val="20"/>
        </w:rPr>
        <w:t xml:space="preserve"> continuous TRPs are selected</w:t>
      </w:r>
      <w:r w:rsidR="0028134D">
        <w:rPr>
          <w:b/>
          <w:i/>
          <w:color w:val="000000" w:themeColor="text1"/>
          <w:sz w:val="20"/>
          <w:szCs w:val="20"/>
        </w:rPr>
        <w:t xml:space="preserve">, </w:t>
      </w:r>
      <w:r w:rsidRPr="00F05824">
        <w:rPr>
          <w:b/>
          <w:i/>
          <w:color w:val="000000" w:themeColor="text1"/>
          <w:sz w:val="20"/>
          <w:szCs w:val="20"/>
        </w:rPr>
        <w:t>setting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to zero gives superior performance compared to </w:t>
      </w:r>
      <w:r w:rsidR="001706A2">
        <w:rPr>
          <w:b/>
          <w:i/>
          <w:color w:val="000000" w:themeColor="text1"/>
          <w:sz w:val="20"/>
          <w:szCs w:val="20"/>
        </w:rPr>
        <w:t xml:space="preserve">setting </w:t>
      </w:r>
      <w:r w:rsidR="001706A2" w:rsidRPr="00F05824">
        <w:rPr>
          <w:b/>
          <w:i/>
          <w:color w:val="000000" w:themeColor="text1"/>
          <w:sz w:val="20"/>
          <w:szCs w:val="20"/>
        </w:rPr>
        <w:t>(N</w:t>
      </w:r>
      <w:r w:rsidR="001706A2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1706A2"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="001706A2" w:rsidRPr="00792824">
        <w:rPr>
          <w:b/>
          <w:i/>
          <w:color w:val="000000" w:themeColor="text1"/>
          <w:sz w:val="20"/>
          <w:szCs w:val="20"/>
        </w:rPr>
        <w:t>N’</w:t>
      </w:r>
      <w:r w:rsidR="001706A2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1706A2" w:rsidRPr="00F05824">
        <w:rPr>
          <w:b/>
          <w:i/>
          <w:color w:val="000000" w:themeColor="text1"/>
          <w:sz w:val="20"/>
          <w:szCs w:val="20"/>
        </w:rPr>
        <w:t>)</w:t>
      </w:r>
      <w:r w:rsidR="001706A2"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="001706A2" w:rsidRPr="00F05824">
        <w:rPr>
          <w:b/>
          <w:i/>
          <w:color w:val="000000" w:themeColor="text1"/>
          <w:sz w:val="20"/>
          <w:szCs w:val="20"/>
        </w:rPr>
        <w:t>measurements</w:t>
      </w:r>
      <w:r w:rsidR="001706A2" w:rsidRPr="00F05824">
        <w:rPr>
          <w:b/>
          <w:i/>
          <w:color w:val="000000" w:themeColor="text1"/>
          <w:sz w:val="20"/>
          <w:szCs w:val="20"/>
        </w:rPr>
        <w:t xml:space="preserve"> </w:t>
      </w:r>
      <w:r w:rsidR="001706A2">
        <w:rPr>
          <w:b/>
          <w:i/>
          <w:color w:val="000000" w:themeColor="text1"/>
          <w:sz w:val="20"/>
          <w:szCs w:val="20"/>
        </w:rPr>
        <w:t xml:space="preserve">to </w:t>
      </w:r>
      <w:r>
        <w:rPr>
          <w:b/>
          <w:i/>
          <w:color w:val="000000" w:themeColor="text1"/>
          <w:sz w:val="20"/>
          <w:szCs w:val="20"/>
        </w:rPr>
        <w:t xml:space="preserve">one of </w:t>
      </w:r>
      <w:r w:rsidRPr="00661D49">
        <w:rPr>
          <w:b/>
          <w:i/>
          <w:color w:val="000000" w:themeColor="text1"/>
          <w:sz w:val="20"/>
          <w:szCs w:val="20"/>
        </w:rPr>
        <w:t>N’</w:t>
      </w:r>
      <w:r w:rsidRPr="00661D49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active TRPs</w:t>
      </w:r>
      <w:r w:rsidR="007F3F08">
        <w:rPr>
          <w:b/>
          <w:i/>
          <w:color w:val="000000" w:themeColor="text1"/>
          <w:sz w:val="20"/>
          <w:szCs w:val="20"/>
        </w:rPr>
        <w:t>.</w:t>
      </w:r>
      <w:r w:rsidRPr="00F05824">
        <w:rPr>
          <w:b/>
          <w:i/>
          <w:color w:val="000000" w:themeColor="text1"/>
          <w:sz w:val="20"/>
          <w:szCs w:val="20"/>
        </w:rPr>
        <w:t xml:space="preserve"> </w:t>
      </w:r>
    </w:p>
    <w:p w14:paraId="43A4E7DC" w14:textId="77777777" w:rsidR="00BB2865" w:rsidRPr="00F05824" w:rsidRDefault="00BB2865" w:rsidP="00A93C0C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195BBA35" w14:textId="63C67B52" w:rsidR="00BB2865" w:rsidRDefault="00CD3A80" w:rsidP="002F704C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The CDF of the UE horizontal position error (m) for </w:t>
      </w:r>
      <w:r w:rsidR="00F8425E" w:rsidRPr="00636F57">
        <w:rPr>
          <w:b/>
          <w:bCs/>
          <w:sz w:val="20"/>
          <w:szCs w:val="20"/>
        </w:rPr>
        <w:t>Cases 3 and 4</w:t>
      </w:r>
      <w:r>
        <w:rPr>
          <w:sz w:val="20"/>
          <w:szCs w:val="20"/>
        </w:rPr>
        <w:t xml:space="preserve"> is shown below</w:t>
      </w:r>
      <w:r w:rsidR="00F8425E">
        <w:rPr>
          <w:sz w:val="20"/>
          <w:szCs w:val="20"/>
        </w:rPr>
        <w:t xml:space="preserve"> in Figure 4</w:t>
      </w:r>
      <w:r>
        <w:rPr>
          <w:sz w:val="20"/>
          <w:szCs w:val="20"/>
        </w:rPr>
        <w:t>. We also show the 10, 50 and 90 percentile values</w:t>
      </w:r>
      <w:r w:rsidR="00F8425E">
        <w:rPr>
          <w:sz w:val="20"/>
          <w:szCs w:val="20"/>
        </w:rPr>
        <w:t xml:space="preserve"> in Table 2</w:t>
      </w:r>
      <w:r>
        <w:rPr>
          <w:sz w:val="20"/>
          <w:szCs w:val="20"/>
        </w:rPr>
        <w:t xml:space="preserve">. We have found that </w:t>
      </w:r>
      <w:r w:rsidR="00A41124">
        <w:rPr>
          <w:sz w:val="20"/>
          <w:szCs w:val="20"/>
        </w:rPr>
        <w:t>C</w:t>
      </w:r>
      <w:r>
        <w:rPr>
          <w:sz w:val="20"/>
          <w:szCs w:val="20"/>
        </w:rPr>
        <w:t xml:space="preserve">ase 2 is the better approach </w:t>
      </w:r>
      <w:r w:rsidR="00052C42">
        <w:rPr>
          <w:sz w:val="20"/>
          <w:szCs w:val="20"/>
        </w:rPr>
        <w:t xml:space="preserve">compared to </w:t>
      </w:r>
      <w:r>
        <w:rPr>
          <w:sz w:val="20"/>
          <w:szCs w:val="20"/>
        </w:rPr>
        <w:t>Case 1</w:t>
      </w:r>
      <w:r w:rsidR="00052C42">
        <w:rPr>
          <w:sz w:val="20"/>
          <w:szCs w:val="20"/>
        </w:rPr>
        <w:t>.</w:t>
      </w:r>
    </w:p>
    <w:p w14:paraId="58E47F7A" w14:textId="790D96B6" w:rsidR="00CD3A80" w:rsidRPr="00BB2865" w:rsidRDefault="009C164A" w:rsidP="002F704C">
      <w:pPr>
        <w:spacing w:line="360" w:lineRule="auto"/>
        <w:jc w:val="both"/>
        <w:rPr>
          <w:sz w:val="20"/>
          <w:szCs w:val="20"/>
        </w:rPr>
      </w:pPr>
      <w:r>
        <w:rPr>
          <w:b/>
          <w:i/>
          <w:noProof/>
          <w:sz w:val="22"/>
          <w:szCs w:val="22"/>
        </w:rPr>
        <w:drawing>
          <wp:anchor distT="0" distB="0" distL="114300" distR="114300" simplePos="0" relativeHeight="251697152" behindDoc="0" locked="0" layoutInCell="1" allowOverlap="1" wp14:anchorId="1F9939DD" wp14:editId="2219195F">
            <wp:simplePos x="0" y="0"/>
            <wp:positionH relativeFrom="column">
              <wp:posOffset>831382</wp:posOffset>
            </wp:positionH>
            <wp:positionV relativeFrom="paragraph">
              <wp:posOffset>83997</wp:posOffset>
            </wp:positionV>
            <wp:extent cx="4127500" cy="3095625"/>
            <wp:effectExtent l="0" t="0" r="0" b="3175"/>
            <wp:wrapSquare wrapText="bothSides"/>
            <wp:docPr id="850660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660225" name="Picture 85066022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75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4248EA" w14:textId="3BEF9ACE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724CD1BA" w14:textId="64A298B6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6D617D9C" w14:textId="5D0589CD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778E3554" w14:textId="57105184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2597AA25" w14:textId="0AC475B7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78E8A58C" w14:textId="6AC5B4A9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4DA54DAA" w14:textId="0011EA2A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1CE7710A" w14:textId="426574D3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6CD3029B" w14:textId="4F54553E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0C7FC035" w14:textId="6F6A37E0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63BAA3D8" w14:textId="77777777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68D6176B" w14:textId="77777777" w:rsidR="00CD3A80" w:rsidRDefault="00CD3A80" w:rsidP="002F704C">
      <w:pPr>
        <w:spacing w:line="360" w:lineRule="auto"/>
        <w:jc w:val="both"/>
        <w:rPr>
          <w:b/>
          <w:i/>
          <w:sz w:val="22"/>
          <w:szCs w:val="22"/>
        </w:rPr>
      </w:pPr>
    </w:p>
    <w:p w14:paraId="20E5FA2F" w14:textId="64E11BE1" w:rsidR="00AB41AA" w:rsidRPr="00AB41AA" w:rsidRDefault="00CD3A80" w:rsidP="00AB41AA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1C937C" wp14:editId="29ADA7BB">
                <wp:simplePos x="0" y="0"/>
                <wp:positionH relativeFrom="column">
                  <wp:posOffset>973667</wp:posOffset>
                </wp:positionH>
                <wp:positionV relativeFrom="paragraph">
                  <wp:posOffset>143086</wp:posOffset>
                </wp:positionV>
                <wp:extent cx="3896995" cy="284400"/>
                <wp:effectExtent l="0" t="0" r="1905" b="0"/>
                <wp:wrapSquare wrapText="bothSides"/>
                <wp:docPr id="6405475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995" cy="2844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329A06" w14:textId="2E80DDC6" w:rsidR="00CD3A80" w:rsidRPr="00D545A3" w:rsidRDefault="00CD3A80" w:rsidP="00CD3A80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>Figure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4: CDF </w:t>
                            </w:r>
                            <w:r w:rsidR="00D744DF">
                              <w:rPr>
                                <w:sz w:val="18"/>
                                <w:szCs w:val="18"/>
                              </w:rPr>
                              <w:t>of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Horizontal position error for Approach 1A</w:t>
                            </w:r>
                            <w:r w:rsidR="004E1B9F">
                              <w:rPr>
                                <w:sz w:val="18"/>
                                <w:szCs w:val="18"/>
                              </w:rPr>
                              <w:t>, Cases 3 and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C937C" id="_x0000_s1029" type="#_x0000_t202" style="position:absolute;left:0;text-align:left;margin-left:76.65pt;margin-top:11.25pt;width:306.85pt;height:22.4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" stroked="f">
                <v:textbox inset="0,0,0,0">
                  <w:txbxContent>
                    <w:p w14:paraId="0C329A06" w14:textId="2E80DDC6" w:rsidR="00CD3A80" w:rsidRPr="00D545A3" w:rsidRDefault="00CD3A80" w:rsidP="00CD3A80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>Figure</w:t>
                      </w:r>
                      <w:r>
                        <w:rPr>
                          <w:sz w:val="18"/>
                          <w:szCs w:val="18"/>
                        </w:rPr>
                        <w:t xml:space="preserve"> 4: CDF </w:t>
                      </w:r>
                      <w:r w:rsidR="00D744DF">
                        <w:rPr>
                          <w:sz w:val="18"/>
                          <w:szCs w:val="18"/>
                        </w:rPr>
                        <w:t>of</w:t>
                      </w:r>
                      <w:r>
                        <w:rPr>
                          <w:sz w:val="18"/>
                          <w:szCs w:val="18"/>
                        </w:rPr>
                        <w:t xml:space="preserve"> Horizontal position error for Approach 1A</w:t>
                      </w:r>
                      <w:r w:rsidR="004E1B9F">
                        <w:rPr>
                          <w:sz w:val="18"/>
                          <w:szCs w:val="18"/>
                        </w:rPr>
                        <w:t>, Cases 3 and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</w:p>
    <w:p w14:paraId="5D2F4E2A" w14:textId="0D057460" w:rsidR="00CD3A80" w:rsidRDefault="00CD3A80" w:rsidP="00CD3A80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>Table 2: Horizontal Position Error (m) and Model Complexity for 2 cases of Approach 1A</w:t>
      </w:r>
      <w:r w:rsidR="004E1B9F">
        <w:rPr>
          <w:b/>
          <w:i/>
          <w:sz w:val="18"/>
          <w:szCs w:val="18"/>
          <w:u w:val="single"/>
        </w:rPr>
        <w:t>, Cases 3 and 4</w:t>
      </w:r>
    </w:p>
    <w:tbl>
      <w:tblPr>
        <w:tblStyle w:val="a"/>
        <w:tblW w:w="9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0"/>
        <w:gridCol w:w="1806"/>
        <w:gridCol w:w="1806"/>
        <w:gridCol w:w="1819"/>
        <w:gridCol w:w="1907"/>
      </w:tblGrid>
      <w:tr w:rsidR="00CD3A80" w14:paraId="01995404" w14:textId="77777777" w:rsidTr="00B513C4">
        <w:trPr>
          <w:trHeight w:val="334"/>
        </w:trPr>
        <w:tc>
          <w:tcPr>
            <w:tcW w:w="1871" w:type="dxa"/>
          </w:tcPr>
          <w:p w14:paraId="7AD67FF7" w14:textId="77777777" w:rsidR="00CD3A80" w:rsidRDefault="00CD3A80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</w:t>
            </w:r>
          </w:p>
        </w:tc>
        <w:tc>
          <w:tcPr>
            <w:tcW w:w="1806" w:type="dxa"/>
          </w:tcPr>
          <w:p w14:paraId="11F8175A" w14:textId="77777777" w:rsidR="00CD3A80" w:rsidRDefault="00CD3A80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10 %</w:t>
            </w:r>
          </w:p>
        </w:tc>
        <w:tc>
          <w:tcPr>
            <w:tcW w:w="1806" w:type="dxa"/>
          </w:tcPr>
          <w:p w14:paraId="75A48B78" w14:textId="77777777" w:rsidR="00CD3A80" w:rsidRDefault="00CD3A80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819" w:type="dxa"/>
          </w:tcPr>
          <w:p w14:paraId="44876824" w14:textId="77777777" w:rsidR="00CD3A80" w:rsidRDefault="00CD3A80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1907" w:type="dxa"/>
          </w:tcPr>
          <w:p w14:paraId="19B2F623" w14:textId="77777777" w:rsidR="00CD3A80" w:rsidRDefault="00CD3A80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 Complexity</w:t>
            </w:r>
          </w:p>
        </w:tc>
      </w:tr>
      <w:tr w:rsidR="00CD3A80" w14:paraId="1B733423" w14:textId="77777777" w:rsidTr="00B513C4">
        <w:trPr>
          <w:trHeight w:val="364"/>
        </w:trPr>
        <w:tc>
          <w:tcPr>
            <w:tcW w:w="1871" w:type="dxa"/>
          </w:tcPr>
          <w:p w14:paraId="7238D2E0" w14:textId="072BF41A" w:rsidR="00CD3A80" w:rsidRDefault="00CD3A80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1A, Case 3</w:t>
            </w:r>
          </w:p>
        </w:tc>
        <w:tc>
          <w:tcPr>
            <w:tcW w:w="1806" w:type="dxa"/>
          </w:tcPr>
          <w:p w14:paraId="08FEC8C6" w14:textId="4D677DEE" w:rsidR="00CD3A80" w:rsidRDefault="00B34D2C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0.356</w:t>
            </w:r>
          </w:p>
        </w:tc>
        <w:tc>
          <w:tcPr>
            <w:tcW w:w="1806" w:type="dxa"/>
          </w:tcPr>
          <w:p w14:paraId="31691A70" w14:textId="4E948A10" w:rsidR="00CD3A80" w:rsidRDefault="00F40FF5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0.9167</w:t>
            </w:r>
          </w:p>
        </w:tc>
        <w:tc>
          <w:tcPr>
            <w:tcW w:w="1819" w:type="dxa"/>
          </w:tcPr>
          <w:p w14:paraId="2828119B" w14:textId="5D76E4A9" w:rsidR="00CD3A80" w:rsidRDefault="00AB41AA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</w:t>
            </w:r>
          </w:p>
        </w:tc>
        <w:tc>
          <w:tcPr>
            <w:tcW w:w="1907" w:type="dxa"/>
          </w:tcPr>
          <w:p w14:paraId="243835C3" w14:textId="7A2BB782" w:rsidR="00CD3A80" w:rsidRDefault="00CD3A80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AB41A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M parameters</w:t>
            </w:r>
          </w:p>
        </w:tc>
      </w:tr>
      <w:tr w:rsidR="00CD3A80" w14:paraId="49CC0B82" w14:textId="77777777" w:rsidTr="00B513C4">
        <w:trPr>
          <w:trHeight w:val="394"/>
        </w:trPr>
        <w:tc>
          <w:tcPr>
            <w:tcW w:w="1871" w:type="dxa"/>
          </w:tcPr>
          <w:p w14:paraId="2DA3E255" w14:textId="0825F322" w:rsidR="00CD3A80" w:rsidRDefault="00CD3A80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1A, Case 4</w:t>
            </w:r>
          </w:p>
        </w:tc>
        <w:tc>
          <w:tcPr>
            <w:tcW w:w="1806" w:type="dxa"/>
          </w:tcPr>
          <w:p w14:paraId="032E9287" w14:textId="4D259F7C" w:rsidR="00CD3A80" w:rsidRDefault="00B34D2C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0.3162</w:t>
            </w:r>
          </w:p>
        </w:tc>
        <w:tc>
          <w:tcPr>
            <w:tcW w:w="1806" w:type="dxa"/>
          </w:tcPr>
          <w:p w14:paraId="2CB7E8A3" w14:textId="611FD7DD" w:rsidR="00CD3A80" w:rsidRDefault="0018386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0.8362</w:t>
            </w:r>
          </w:p>
        </w:tc>
        <w:tc>
          <w:tcPr>
            <w:tcW w:w="1819" w:type="dxa"/>
          </w:tcPr>
          <w:p w14:paraId="26647369" w14:textId="66D39207" w:rsidR="00CD3A80" w:rsidRDefault="00AB41AA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</w:t>
            </w:r>
          </w:p>
        </w:tc>
        <w:tc>
          <w:tcPr>
            <w:tcW w:w="1907" w:type="dxa"/>
          </w:tcPr>
          <w:p w14:paraId="76AC447B" w14:textId="01CAE09C" w:rsidR="00CD3A80" w:rsidRDefault="00CD3A80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AB41A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M parameters</w:t>
            </w:r>
          </w:p>
        </w:tc>
      </w:tr>
    </w:tbl>
    <w:p w14:paraId="0D61D517" w14:textId="77777777" w:rsidR="008629A5" w:rsidRDefault="008629A5" w:rsidP="008629A5">
      <w:pPr>
        <w:spacing w:line="360" w:lineRule="auto"/>
        <w:jc w:val="both"/>
        <w:rPr>
          <w:b/>
          <w:i/>
          <w:sz w:val="20"/>
          <w:szCs w:val="20"/>
        </w:rPr>
      </w:pPr>
    </w:p>
    <w:p w14:paraId="7D38984A" w14:textId="0CB79CB6" w:rsidR="008629A5" w:rsidRPr="00F05824" w:rsidRDefault="008629A5" w:rsidP="008629A5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  <w:r w:rsidRPr="00792824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2</w:t>
      </w:r>
      <w:r w:rsidRPr="00792824">
        <w:rPr>
          <w:b/>
          <w:i/>
          <w:sz w:val="20"/>
          <w:szCs w:val="20"/>
        </w:rPr>
        <w:t>:</w:t>
      </w:r>
      <w:r w:rsidRPr="00F05824">
        <w:rPr>
          <w:b/>
          <w:i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For</w:t>
      </w:r>
      <w:r w:rsidRPr="00792824">
        <w:rPr>
          <w:b/>
          <w:i/>
          <w:color w:val="000000" w:themeColor="text1"/>
          <w:sz w:val="20"/>
          <w:szCs w:val="20"/>
        </w:rPr>
        <w:t xml:space="preserve"> Approach 1A, </w:t>
      </w:r>
      <w:r w:rsidR="00B95EC9">
        <w:rPr>
          <w:b/>
          <w:i/>
          <w:color w:val="000000" w:themeColor="text1"/>
          <w:sz w:val="20"/>
          <w:szCs w:val="20"/>
        </w:rPr>
        <w:t xml:space="preserve">if </w:t>
      </w:r>
      <w:r w:rsidR="00B95EC9" w:rsidRPr="00792824">
        <w:rPr>
          <w:b/>
          <w:i/>
          <w:color w:val="000000" w:themeColor="text1"/>
          <w:sz w:val="20"/>
          <w:szCs w:val="20"/>
        </w:rPr>
        <w:t>N’</w:t>
      </w:r>
      <w:r w:rsidR="00B95EC9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95EC9">
        <w:rPr>
          <w:b/>
          <w:i/>
          <w:color w:val="000000" w:themeColor="text1"/>
          <w:sz w:val="20"/>
          <w:szCs w:val="20"/>
        </w:rPr>
        <w:t xml:space="preserve"> </w:t>
      </w:r>
      <w:r w:rsidR="00B95EC9">
        <w:rPr>
          <w:b/>
          <w:i/>
          <w:color w:val="000000" w:themeColor="text1"/>
          <w:sz w:val="20"/>
          <w:szCs w:val="20"/>
        </w:rPr>
        <w:t>random</w:t>
      </w:r>
      <w:r w:rsidR="00B95EC9">
        <w:rPr>
          <w:b/>
          <w:i/>
          <w:color w:val="000000" w:themeColor="text1"/>
          <w:sz w:val="20"/>
          <w:szCs w:val="20"/>
        </w:rPr>
        <w:t xml:space="preserve"> TRPs are selected</w:t>
      </w:r>
      <w:r w:rsidR="00B95EC9" w:rsidRPr="00F05824">
        <w:rPr>
          <w:b/>
          <w:i/>
          <w:color w:val="000000" w:themeColor="text1"/>
          <w:sz w:val="20"/>
          <w:szCs w:val="20"/>
        </w:rPr>
        <w:t xml:space="preserve"> </w:t>
      </w:r>
      <w:r w:rsidR="00B95EC9">
        <w:rPr>
          <w:b/>
          <w:i/>
          <w:color w:val="000000" w:themeColor="text1"/>
          <w:sz w:val="20"/>
          <w:szCs w:val="20"/>
        </w:rPr>
        <w:t xml:space="preserve">(selected once for the entire dataset) </w:t>
      </w:r>
      <w:r w:rsidR="004B31B2" w:rsidRPr="00F05824">
        <w:rPr>
          <w:b/>
          <w:i/>
          <w:color w:val="000000" w:themeColor="text1"/>
          <w:sz w:val="20"/>
          <w:szCs w:val="20"/>
        </w:rPr>
        <w:t xml:space="preserve">to </w:t>
      </w:r>
      <w:r w:rsidR="004B31B2">
        <w:rPr>
          <w:b/>
          <w:i/>
          <w:color w:val="000000" w:themeColor="text1"/>
          <w:sz w:val="20"/>
          <w:szCs w:val="20"/>
        </w:rPr>
        <w:t xml:space="preserve">setting </w:t>
      </w:r>
      <w:r w:rsidR="004B31B2" w:rsidRPr="00F05824">
        <w:rPr>
          <w:b/>
          <w:i/>
          <w:color w:val="000000" w:themeColor="text1"/>
          <w:sz w:val="20"/>
          <w:szCs w:val="20"/>
        </w:rPr>
        <w:t>(N</w:t>
      </w:r>
      <w:r w:rsidR="004B31B2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4B31B2"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="004B31B2" w:rsidRPr="00792824">
        <w:rPr>
          <w:b/>
          <w:i/>
          <w:color w:val="000000" w:themeColor="text1"/>
          <w:sz w:val="20"/>
          <w:szCs w:val="20"/>
        </w:rPr>
        <w:t>N’</w:t>
      </w:r>
      <w:r w:rsidR="004B31B2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4B31B2" w:rsidRPr="00F05824">
        <w:rPr>
          <w:b/>
          <w:i/>
          <w:color w:val="000000" w:themeColor="text1"/>
          <w:sz w:val="20"/>
          <w:szCs w:val="20"/>
        </w:rPr>
        <w:t>)</w:t>
      </w:r>
      <w:r w:rsidR="004B31B2"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="004B31B2"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 w:rsidR="004B31B2">
        <w:rPr>
          <w:b/>
          <w:i/>
          <w:color w:val="000000" w:themeColor="text1"/>
          <w:sz w:val="20"/>
          <w:szCs w:val="20"/>
        </w:rPr>
        <w:t xml:space="preserve">to one of </w:t>
      </w:r>
      <w:r w:rsidR="004B31B2" w:rsidRPr="00661D49">
        <w:rPr>
          <w:b/>
          <w:i/>
          <w:color w:val="000000" w:themeColor="text1"/>
          <w:sz w:val="20"/>
          <w:szCs w:val="20"/>
        </w:rPr>
        <w:t>N’</w:t>
      </w:r>
      <w:r w:rsidR="004B31B2" w:rsidRPr="00661D49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4B31B2" w:rsidRPr="00F05824">
        <w:rPr>
          <w:b/>
          <w:i/>
          <w:color w:val="000000" w:themeColor="text1"/>
          <w:sz w:val="20"/>
          <w:szCs w:val="20"/>
        </w:rPr>
        <w:t xml:space="preserve"> active TRPs</w:t>
      </w:r>
      <w:r w:rsidR="004B31B2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gives superior performance compared to </w:t>
      </w:r>
      <w:r w:rsidR="00BC6997">
        <w:rPr>
          <w:b/>
          <w:i/>
          <w:color w:val="000000" w:themeColor="text1"/>
          <w:sz w:val="20"/>
          <w:szCs w:val="20"/>
        </w:rPr>
        <w:t xml:space="preserve">setting </w:t>
      </w:r>
      <w:r w:rsidR="00BC6997" w:rsidRPr="00F05824">
        <w:rPr>
          <w:b/>
          <w:i/>
          <w:color w:val="000000" w:themeColor="text1"/>
          <w:sz w:val="20"/>
          <w:szCs w:val="20"/>
        </w:rPr>
        <w:t>(N</w:t>
      </w:r>
      <w:r w:rsidR="00BC6997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C6997"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="00BC6997" w:rsidRPr="00792824">
        <w:rPr>
          <w:b/>
          <w:i/>
          <w:color w:val="000000" w:themeColor="text1"/>
          <w:sz w:val="20"/>
          <w:szCs w:val="20"/>
        </w:rPr>
        <w:t>N’</w:t>
      </w:r>
      <w:r w:rsidR="00BC6997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C6997" w:rsidRPr="00F05824">
        <w:rPr>
          <w:b/>
          <w:i/>
          <w:color w:val="000000" w:themeColor="text1"/>
          <w:sz w:val="20"/>
          <w:szCs w:val="20"/>
        </w:rPr>
        <w:t>)</w:t>
      </w:r>
      <w:r w:rsidR="00BC6997"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="00BC6997"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 w:rsidR="00BC6997">
        <w:rPr>
          <w:b/>
          <w:i/>
          <w:color w:val="000000" w:themeColor="text1"/>
          <w:sz w:val="20"/>
          <w:szCs w:val="20"/>
        </w:rPr>
        <w:t>to</w:t>
      </w:r>
      <w:r w:rsidR="00BC6997">
        <w:rPr>
          <w:b/>
          <w:i/>
          <w:color w:val="000000" w:themeColor="text1"/>
          <w:sz w:val="20"/>
          <w:szCs w:val="20"/>
        </w:rPr>
        <w:t xml:space="preserve"> zero.</w:t>
      </w:r>
    </w:p>
    <w:p w14:paraId="40A7CEC2" w14:textId="3331A82D" w:rsidR="002F704C" w:rsidRPr="00F05824" w:rsidRDefault="00E21198" w:rsidP="002F704C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  <w:r w:rsidRPr="00EC3A3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2A5088C" wp14:editId="6762EAFE">
                <wp:simplePos x="0" y="0"/>
                <wp:positionH relativeFrom="column">
                  <wp:posOffset>1130300</wp:posOffset>
                </wp:positionH>
                <wp:positionV relativeFrom="paragraph">
                  <wp:posOffset>2349500</wp:posOffset>
                </wp:positionV>
                <wp:extent cx="2879725" cy="12700"/>
                <wp:effectExtent l="0" t="0" r="0" b="0"/>
                <wp:wrapSquare wrapText="bothSides" distT="0" distB="0" distL="114300" distR="114300"/>
                <wp:docPr id="2031578442" name="Rectangle 2031578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6138" y="3779683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CEBB00" w14:textId="77777777" w:rsidR="001E02D4" w:rsidRDefault="008B0A9E">
                            <w:pPr>
                              <w:spacing w:before="120" w:after="120"/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</w:rPr>
                              <w:t>Figure  SEQ Figure \* ARABIC 2: Horizontal Position Error (m) for 3 cases of combining CIR and RSRP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A5088C" id="Rectangle 2031578442" o:spid="_x0000_s1030" style="position:absolute;left:0;text-align:left;margin-left:89pt;margin-top:185pt;width:226.75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" stroked="f">
                <v:textbox inset="0,0,0,0">
                  <w:txbxContent>
                    <w:p w14:paraId="36CEBB00" w14:textId="77777777" w:rsidR="001E02D4" w:rsidRDefault="008B0A9E">
                      <w:pPr>
                        <w:spacing w:before="120" w:after="120"/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Figure  SEQ Figure \* ARABIC 2: Horizontal Position Error (m) for 3 cases of combining CIR and RSRP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ED0EEDC" w14:textId="6DB7A241" w:rsidR="00055C0B" w:rsidRPr="00996763" w:rsidRDefault="00155077" w:rsidP="001A627F">
      <w:pPr>
        <w:spacing w:line="360" w:lineRule="auto"/>
        <w:jc w:val="both"/>
        <w:rPr>
          <w:b/>
          <w:iCs/>
          <w:sz w:val="22"/>
          <w:szCs w:val="22"/>
          <w:u w:val="single"/>
        </w:rPr>
      </w:pPr>
      <w:r w:rsidRPr="00996763">
        <w:rPr>
          <w:b/>
          <w:iCs/>
          <w:sz w:val="22"/>
          <w:szCs w:val="22"/>
          <w:u w:val="single"/>
        </w:rPr>
        <w:t>Approach 1B:</w:t>
      </w:r>
    </w:p>
    <w:p w14:paraId="05145E13" w14:textId="57E43F3F" w:rsidR="00155077" w:rsidRDefault="00155077" w:rsidP="00155077">
      <w:pPr>
        <w:spacing w:line="360" w:lineRule="auto"/>
        <w:jc w:val="both"/>
        <w:rPr>
          <w:sz w:val="20"/>
          <w:szCs w:val="20"/>
        </w:rPr>
      </w:pPr>
      <w:r w:rsidRPr="00B675CE">
        <w:rPr>
          <w:bCs/>
          <w:sz w:val="20"/>
          <w:szCs w:val="20"/>
        </w:rPr>
        <w:t>In Approach 1</w:t>
      </w:r>
      <w:r>
        <w:rPr>
          <w:bCs/>
          <w:sz w:val="20"/>
          <w:szCs w:val="20"/>
        </w:rPr>
        <w:t>B</w:t>
      </w:r>
      <w:r>
        <w:rPr>
          <w:b/>
          <w:sz w:val="20"/>
          <w:szCs w:val="20"/>
        </w:rPr>
        <w:t>,</w:t>
      </w:r>
      <w:r w:rsidRPr="00D545A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t</w:t>
      </w:r>
      <w:r w:rsidRPr="00D545A3">
        <w:rPr>
          <w:bCs/>
          <w:sz w:val="20"/>
          <w:szCs w:val="20"/>
        </w:rPr>
        <w:t xml:space="preserve">he set of TRPs that provide measurements </w:t>
      </w:r>
      <w:r w:rsidRPr="00661D49">
        <w:rPr>
          <w:bCs/>
          <w:sz w:val="20"/>
          <w:szCs w:val="20"/>
        </w:rPr>
        <w:t>(N’</w:t>
      </w:r>
      <w:r w:rsidRPr="00661D49">
        <w:rPr>
          <w:bCs/>
          <w:sz w:val="20"/>
          <w:szCs w:val="20"/>
          <w:vertAlign w:val="subscript"/>
        </w:rPr>
        <w:t>TRP</w:t>
      </w:r>
      <w:r w:rsidRPr="00661D4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>can change dynamically</w:t>
      </w:r>
      <w:r w:rsidRPr="00D545A3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For the evaluation of Approach 1</w:t>
      </w:r>
      <w:r>
        <w:rPr>
          <w:sz w:val="20"/>
          <w:szCs w:val="20"/>
        </w:rPr>
        <w:t>B</w:t>
      </w:r>
      <w:r>
        <w:rPr>
          <w:sz w:val="20"/>
          <w:szCs w:val="20"/>
        </w:rPr>
        <w:t xml:space="preserve"> we consider the following </w:t>
      </w:r>
      <w:r>
        <w:rPr>
          <w:sz w:val="20"/>
          <w:szCs w:val="20"/>
        </w:rPr>
        <w:t>2</w:t>
      </w:r>
      <w:r>
        <w:rPr>
          <w:sz w:val="20"/>
          <w:szCs w:val="20"/>
        </w:rPr>
        <w:t xml:space="preserve"> cases for the model input. </w:t>
      </w:r>
    </w:p>
    <w:p w14:paraId="508637A6" w14:textId="4E0AE68E" w:rsidR="00FF7381" w:rsidRDefault="00FF7381" w:rsidP="00FF7381">
      <w:pPr>
        <w:spacing w:line="360" w:lineRule="auto"/>
        <w:jc w:val="both"/>
        <w:rPr>
          <w:sz w:val="20"/>
          <w:szCs w:val="20"/>
        </w:rPr>
      </w:pPr>
      <w:r w:rsidRPr="00D545A3">
        <w:rPr>
          <w:b/>
          <w:sz w:val="20"/>
          <w:szCs w:val="20"/>
          <w:u w:val="single"/>
        </w:rPr>
        <w:t xml:space="preserve">Case </w:t>
      </w:r>
      <w:r>
        <w:rPr>
          <w:b/>
          <w:sz w:val="20"/>
          <w:szCs w:val="20"/>
          <w:u w:val="single"/>
        </w:rPr>
        <w:t>1</w:t>
      </w:r>
      <w:r w:rsidRPr="00D545A3">
        <w:rPr>
          <w:b/>
          <w:sz w:val="20"/>
          <w:szCs w:val="20"/>
          <w:u w:val="single"/>
        </w:rPr>
        <w:t>:</w:t>
      </w:r>
      <w:r>
        <w:rPr>
          <w:sz w:val="20"/>
          <w:szCs w:val="20"/>
        </w:rPr>
        <w:t xml:space="preserve"> We consider N’</w:t>
      </w:r>
      <w:r>
        <w:rPr>
          <w:sz w:val="20"/>
          <w:szCs w:val="20"/>
          <w:vertAlign w:val="subscript"/>
        </w:rPr>
        <w:t xml:space="preserve">TRP </w:t>
      </w:r>
      <w:r>
        <w:rPr>
          <w:sz w:val="20"/>
          <w:szCs w:val="20"/>
        </w:rPr>
        <w:t xml:space="preserve"> = 12 and choose measurements from 12 randomly selected TRPs</w:t>
      </w:r>
      <w:r>
        <w:rPr>
          <w:sz w:val="20"/>
          <w:szCs w:val="20"/>
        </w:rPr>
        <w:t xml:space="preserve"> for each UE</w:t>
      </w:r>
      <w:r>
        <w:rPr>
          <w:sz w:val="20"/>
          <w:szCs w:val="20"/>
        </w:rPr>
        <w:t>. The remaining (N</w:t>
      </w:r>
      <w:r w:rsidRPr="00D545A3">
        <w:rPr>
          <w:sz w:val="20"/>
          <w:szCs w:val="20"/>
          <w:vertAlign w:val="subscript"/>
        </w:rPr>
        <w:t>TRP</w:t>
      </w:r>
      <w:r>
        <w:rPr>
          <w:sz w:val="20"/>
          <w:szCs w:val="20"/>
          <w:vertAlign w:val="subscript"/>
        </w:rPr>
        <w:t xml:space="preserve"> </w:t>
      </w:r>
      <w:r>
        <w:t xml:space="preserve">– </w:t>
      </w:r>
      <w:r w:rsidRPr="00D545A3">
        <w:rPr>
          <w:sz w:val="20"/>
          <w:szCs w:val="20"/>
        </w:rPr>
        <w:t>N’</w:t>
      </w:r>
      <w:r w:rsidRPr="00D545A3"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>) CIR measurement values are set to</w:t>
      </w:r>
      <w:r>
        <w:rPr>
          <w:b/>
          <w:sz w:val="20"/>
          <w:szCs w:val="20"/>
        </w:rPr>
        <w:t xml:space="preserve"> </w:t>
      </w:r>
      <w:r w:rsidRPr="00116611">
        <w:rPr>
          <w:bCs/>
          <w:sz w:val="20"/>
          <w:szCs w:val="20"/>
        </w:rPr>
        <w:t>zeros</w:t>
      </w:r>
      <w:r>
        <w:rPr>
          <w:sz w:val="20"/>
          <w:szCs w:val="20"/>
        </w:rPr>
        <w:t>.</w:t>
      </w:r>
    </w:p>
    <w:p w14:paraId="4811ACD4" w14:textId="73C0053E" w:rsidR="00FF7381" w:rsidRDefault="00FF7381" w:rsidP="00FF7381">
      <w:pPr>
        <w:spacing w:line="360" w:lineRule="auto"/>
        <w:jc w:val="both"/>
        <w:rPr>
          <w:sz w:val="20"/>
          <w:szCs w:val="20"/>
        </w:rPr>
      </w:pPr>
      <w:r w:rsidRPr="00D545A3">
        <w:rPr>
          <w:b/>
          <w:sz w:val="20"/>
          <w:szCs w:val="20"/>
          <w:u w:val="single"/>
        </w:rPr>
        <w:t xml:space="preserve">Case </w:t>
      </w:r>
      <w:r>
        <w:rPr>
          <w:b/>
          <w:sz w:val="20"/>
          <w:szCs w:val="20"/>
          <w:u w:val="single"/>
        </w:rPr>
        <w:t>2</w:t>
      </w:r>
      <w:r w:rsidRPr="00D545A3">
        <w:rPr>
          <w:b/>
          <w:sz w:val="20"/>
          <w:szCs w:val="20"/>
          <w:u w:val="single"/>
        </w:rPr>
        <w:t>:</w:t>
      </w:r>
      <w:r>
        <w:rPr>
          <w:sz w:val="20"/>
          <w:szCs w:val="20"/>
        </w:rPr>
        <w:t xml:space="preserve"> We consider N’</w:t>
      </w:r>
      <w:r>
        <w:rPr>
          <w:sz w:val="20"/>
          <w:szCs w:val="20"/>
          <w:vertAlign w:val="subscript"/>
        </w:rPr>
        <w:t xml:space="preserve">TRP </w:t>
      </w:r>
      <w:r>
        <w:rPr>
          <w:sz w:val="20"/>
          <w:szCs w:val="20"/>
        </w:rPr>
        <w:t xml:space="preserve"> = 12 and choose measurements from 12 randomly selected TRPs</w:t>
      </w:r>
      <w:r>
        <w:rPr>
          <w:sz w:val="20"/>
          <w:szCs w:val="20"/>
        </w:rPr>
        <w:t xml:space="preserve"> for each UE</w:t>
      </w:r>
      <w:r>
        <w:rPr>
          <w:sz w:val="20"/>
          <w:szCs w:val="20"/>
        </w:rPr>
        <w:t>. The remaining (N</w:t>
      </w:r>
      <w:r w:rsidRPr="00661D49">
        <w:rPr>
          <w:sz w:val="20"/>
          <w:szCs w:val="20"/>
          <w:vertAlign w:val="subscript"/>
        </w:rPr>
        <w:t>TRP</w:t>
      </w:r>
      <w:r>
        <w:rPr>
          <w:sz w:val="20"/>
          <w:szCs w:val="20"/>
          <w:vertAlign w:val="subscript"/>
        </w:rPr>
        <w:t xml:space="preserve"> </w:t>
      </w:r>
      <w:r>
        <w:t xml:space="preserve">– </w:t>
      </w:r>
      <w:r w:rsidRPr="00661D49">
        <w:rPr>
          <w:sz w:val="20"/>
          <w:szCs w:val="20"/>
        </w:rPr>
        <w:t>N’</w:t>
      </w:r>
      <w:r w:rsidRPr="00661D49"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>) CIR measurement values are replaced with the CIR measurement values of any one of the N’</w:t>
      </w:r>
      <w:r>
        <w:rPr>
          <w:sz w:val="20"/>
          <w:szCs w:val="20"/>
          <w:vertAlign w:val="subscript"/>
        </w:rPr>
        <w:t>TRP</w:t>
      </w:r>
      <w:r>
        <w:rPr>
          <w:b/>
          <w:sz w:val="20"/>
          <w:szCs w:val="20"/>
        </w:rPr>
        <w:t xml:space="preserve">  </w:t>
      </w:r>
      <w:r w:rsidRPr="007E0305">
        <w:rPr>
          <w:bCs/>
          <w:sz w:val="20"/>
          <w:szCs w:val="20"/>
        </w:rPr>
        <w:t>active TRPs</w:t>
      </w:r>
      <w:r>
        <w:rPr>
          <w:sz w:val="20"/>
          <w:szCs w:val="20"/>
        </w:rPr>
        <w:t>.</w:t>
      </w:r>
    </w:p>
    <w:p w14:paraId="5ADDDF88" w14:textId="77777777" w:rsidR="00FF7381" w:rsidRDefault="00FF7381" w:rsidP="00155077">
      <w:pPr>
        <w:spacing w:line="360" w:lineRule="auto"/>
        <w:jc w:val="both"/>
        <w:rPr>
          <w:bCs/>
          <w:sz w:val="20"/>
          <w:szCs w:val="20"/>
        </w:rPr>
      </w:pPr>
    </w:p>
    <w:p w14:paraId="6A21D1D6" w14:textId="77777777" w:rsidR="00FF7381" w:rsidRDefault="00FF7381" w:rsidP="00155077">
      <w:pPr>
        <w:spacing w:line="360" w:lineRule="auto"/>
        <w:jc w:val="both"/>
        <w:rPr>
          <w:bCs/>
          <w:sz w:val="20"/>
          <w:szCs w:val="20"/>
        </w:rPr>
      </w:pPr>
    </w:p>
    <w:p w14:paraId="61477141" w14:textId="77777777" w:rsidR="00FF7381" w:rsidRPr="00B675CE" w:rsidRDefault="00FF7381" w:rsidP="00155077">
      <w:pPr>
        <w:spacing w:line="360" w:lineRule="auto"/>
        <w:jc w:val="both"/>
        <w:rPr>
          <w:bCs/>
          <w:sz w:val="20"/>
          <w:szCs w:val="20"/>
        </w:rPr>
      </w:pPr>
    </w:p>
    <w:p w14:paraId="20E07047" w14:textId="39B88506" w:rsidR="00997A21" w:rsidRPr="00792824" w:rsidRDefault="00F44DAC" w:rsidP="00AA3260">
      <w:pPr>
        <w:spacing w:line="360" w:lineRule="auto"/>
        <w:rPr>
          <w:sz w:val="18"/>
          <w:szCs w:val="18"/>
        </w:rPr>
      </w:pPr>
      <w:r>
        <w:rPr>
          <w:sz w:val="20"/>
          <w:szCs w:val="20"/>
        </w:rPr>
        <w:lastRenderedPageBreak/>
        <w:t xml:space="preserve">The CDF of the UE horizontal position error (m) for </w:t>
      </w:r>
      <w:r w:rsidR="00EC7F62">
        <w:rPr>
          <w:sz w:val="20"/>
          <w:szCs w:val="20"/>
        </w:rPr>
        <w:t>cases 1 and 2</w:t>
      </w:r>
      <w:r>
        <w:rPr>
          <w:sz w:val="20"/>
          <w:szCs w:val="20"/>
        </w:rPr>
        <w:t xml:space="preserve"> is shown below</w:t>
      </w:r>
      <w:r w:rsidR="00EC7F62">
        <w:rPr>
          <w:sz w:val="20"/>
          <w:szCs w:val="20"/>
        </w:rPr>
        <w:t xml:space="preserve"> in Figure 5</w:t>
      </w:r>
      <w:r>
        <w:rPr>
          <w:sz w:val="20"/>
          <w:szCs w:val="20"/>
        </w:rPr>
        <w:t>. We also show the 10, 50 and 90 percentile values</w:t>
      </w:r>
      <w:r w:rsidR="00EC7F62">
        <w:rPr>
          <w:sz w:val="20"/>
          <w:szCs w:val="20"/>
        </w:rPr>
        <w:t xml:space="preserve"> in Table 3</w:t>
      </w:r>
      <w:r>
        <w:rPr>
          <w:sz w:val="20"/>
          <w:szCs w:val="20"/>
        </w:rPr>
        <w:t xml:space="preserve">. We have found that case </w:t>
      </w:r>
      <w:r w:rsidR="00912984">
        <w:rPr>
          <w:sz w:val="20"/>
          <w:szCs w:val="20"/>
        </w:rPr>
        <w:t>1</w:t>
      </w:r>
      <w:r>
        <w:rPr>
          <w:sz w:val="20"/>
          <w:szCs w:val="20"/>
        </w:rPr>
        <w:t xml:space="preserve"> is the better approach </w:t>
      </w:r>
    </w:p>
    <w:p w14:paraId="0433B930" w14:textId="23633BDD" w:rsidR="003D6A75" w:rsidRDefault="00E63CD9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  <w:r>
        <w:rPr>
          <w:b/>
          <w:i/>
          <w:noProof/>
          <w:sz w:val="18"/>
          <w:szCs w:val="18"/>
          <w:u w:val="single"/>
        </w:rPr>
        <w:drawing>
          <wp:anchor distT="0" distB="0" distL="114300" distR="114300" simplePos="0" relativeHeight="251685888" behindDoc="0" locked="0" layoutInCell="1" allowOverlap="1" wp14:anchorId="41419AF5" wp14:editId="16D14727">
            <wp:simplePos x="0" y="0"/>
            <wp:positionH relativeFrom="column">
              <wp:posOffset>778510</wp:posOffset>
            </wp:positionH>
            <wp:positionV relativeFrom="paragraph">
              <wp:posOffset>48895</wp:posOffset>
            </wp:positionV>
            <wp:extent cx="4114800" cy="3183255"/>
            <wp:effectExtent l="0" t="0" r="0" b="4445"/>
            <wp:wrapSquare wrapText="bothSides"/>
            <wp:docPr id="66591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91398" name="Picture 6659139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18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FB1BF6" w14:textId="77777777" w:rsidR="00E63CD9" w:rsidRDefault="00E63CD9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47831FF0" w14:textId="3215861A" w:rsidR="00526B97" w:rsidRDefault="00526B97" w:rsidP="00526B97">
      <w:pPr>
        <w:keepNext/>
        <w:spacing w:before="120" w:after="120"/>
        <w:rPr>
          <w:b/>
          <w:i/>
          <w:sz w:val="18"/>
          <w:szCs w:val="18"/>
          <w:u w:val="single"/>
        </w:rPr>
      </w:pPr>
    </w:p>
    <w:p w14:paraId="547D7F73" w14:textId="046A34C1" w:rsidR="00526B97" w:rsidRDefault="00526B97" w:rsidP="00792824">
      <w:pPr>
        <w:keepNext/>
        <w:spacing w:before="120" w:after="120"/>
        <w:rPr>
          <w:b/>
          <w:i/>
          <w:sz w:val="18"/>
          <w:szCs w:val="18"/>
          <w:u w:val="single"/>
        </w:rPr>
      </w:pPr>
    </w:p>
    <w:p w14:paraId="4A86C5EE" w14:textId="49C08C25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42FE06A2" w14:textId="49987F6E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1A7254E3" w14:textId="4E20A7F2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42F5D465" w14:textId="77777777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11FD26C8" w14:textId="77777777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2C4D4EA6" w14:textId="2E97F101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3AD00398" w14:textId="77777777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1437832D" w14:textId="6D25D608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19A12C0A" w14:textId="6AE594E7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00650236" w14:textId="77777777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61D5C1C0" w14:textId="1893C957" w:rsidR="00526B97" w:rsidRDefault="00526B97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4BF76A3F" w14:textId="005F6660" w:rsidR="00526B97" w:rsidRDefault="00E63CD9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1F7A1D" wp14:editId="61AF24D5">
                <wp:simplePos x="0" y="0"/>
                <wp:positionH relativeFrom="column">
                  <wp:posOffset>873972</wp:posOffset>
                </wp:positionH>
                <wp:positionV relativeFrom="paragraph">
                  <wp:posOffset>89746</wp:posOffset>
                </wp:positionV>
                <wp:extent cx="3871595" cy="635"/>
                <wp:effectExtent l="0" t="0" r="1905" b="0"/>
                <wp:wrapSquare wrapText="bothSides"/>
                <wp:docPr id="8540483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15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5C1ACA6" w14:textId="33071F62" w:rsidR="00EB30F4" w:rsidRPr="00D545A3" w:rsidRDefault="00EB30F4" w:rsidP="00792824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="00A41124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: CDF </w:t>
                            </w:r>
                            <w:r w:rsidR="00124306">
                              <w:rPr>
                                <w:sz w:val="18"/>
                                <w:szCs w:val="18"/>
                              </w:rPr>
                              <w:t>of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Horizontal position error for Approach 1B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F7A1D" id="_x0000_s1031" type="#_x0000_t202" style="position:absolute;left:0;text-align:left;margin-left:68.8pt;margin-top:7.05pt;width:304.85pt;height: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" stroked="f">
                <v:textbox style="mso-fit-shape-to-text:t" inset="0,0,0,0">
                  <w:txbxContent>
                    <w:p w14:paraId="75C1ACA6" w14:textId="33071F62" w:rsidR="00EB30F4" w:rsidRPr="00D545A3" w:rsidRDefault="00EB30F4" w:rsidP="00792824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="00A41124">
                        <w:rPr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sz w:val="18"/>
                          <w:szCs w:val="18"/>
                        </w:rPr>
                        <w:t xml:space="preserve">: CDF </w:t>
                      </w:r>
                      <w:r w:rsidR="00124306">
                        <w:rPr>
                          <w:sz w:val="18"/>
                          <w:szCs w:val="18"/>
                        </w:rPr>
                        <w:t>of</w:t>
                      </w:r>
                      <w:r>
                        <w:rPr>
                          <w:sz w:val="18"/>
                          <w:szCs w:val="18"/>
                        </w:rPr>
                        <w:t xml:space="preserve"> Horizontal position error for Approach 1B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B23F23" w14:textId="77777777" w:rsidR="00E63CD9" w:rsidRDefault="00E63CD9" w:rsidP="00E63CD9">
      <w:pPr>
        <w:keepNext/>
        <w:spacing w:before="120" w:after="120"/>
        <w:rPr>
          <w:b/>
          <w:i/>
          <w:sz w:val="18"/>
          <w:szCs w:val="18"/>
          <w:u w:val="single"/>
        </w:rPr>
      </w:pPr>
    </w:p>
    <w:p w14:paraId="0DC9DD25" w14:textId="53593208" w:rsidR="001E02D4" w:rsidRDefault="008B0A9E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 xml:space="preserve">Table </w:t>
      </w:r>
      <w:r w:rsidR="00A41124">
        <w:rPr>
          <w:b/>
          <w:i/>
          <w:sz w:val="18"/>
          <w:szCs w:val="18"/>
          <w:u w:val="single"/>
        </w:rPr>
        <w:t>3</w:t>
      </w:r>
      <w:r>
        <w:rPr>
          <w:b/>
          <w:i/>
          <w:sz w:val="18"/>
          <w:szCs w:val="18"/>
          <w:u w:val="single"/>
        </w:rPr>
        <w:t xml:space="preserve">: Horizontal Position Error (m) and Model Complexity for 2 cases of </w:t>
      </w:r>
      <w:r w:rsidR="00093755">
        <w:rPr>
          <w:b/>
          <w:i/>
          <w:sz w:val="18"/>
          <w:szCs w:val="18"/>
          <w:u w:val="single"/>
        </w:rPr>
        <w:t>Approach 1B</w:t>
      </w:r>
    </w:p>
    <w:tbl>
      <w:tblPr>
        <w:tblStyle w:val="a0"/>
        <w:tblW w:w="9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0"/>
        <w:gridCol w:w="1806"/>
        <w:gridCol w:w="1806"/>
        <w:gridCol w:w="1819"/>
        <w:gridCol w:w="1907"/>
      </w:tblGrid>
      <w:tr w:rsidR="001E02D4" w14:paraId="67B4CE45" w14:textId="77777777">
        <w:trPr>
          <w:trHeight w:val="394"/>
        </w:trPr>
        <w:tc>
          <w:tcPr>
            <w:tcW w:w="1871" w:type="dxa"/>
          </w:tcPr>
          <w:p w14:paraId="14359CFA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Approach</w:t>
            </w:r>
          </w:p>
        </w:tc>
        <w:tc>
          <w:tcPr>
            <w:tcW w:w="1806" w:type="dxa"/>
          </w:tcPr>
          <w:p w14:paraId="67D3CFB3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10 %</w:t>
            </w:r>
          </w:p>
        </w:tc>
        <w:tc>
          <w:tcPr>
            <w:tcW w:w="1806" w:type="dxa"/>
          </w:tcPr>
          <w:p w14:paraId="43D3FEA9" w14:textId="43689334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819" w:type="dxa"/>
          </w:tcPr>
          <w:p w14:paraId="36DD842B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1907" w:type="dxa"/>
          </w:tcPr>
          <w:p w14:paraId="6B24393D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 Complexity</w:t>
            </w:r>
          </w:p>
        </w:tc>
      </w:tr>
      <w:tr w:rsidR="001E02D4" w14:paraId="66CFFE5F" w14:textId="77777777">
        <w:trPr>
          <w:trHeight w:val="349"/>
        </w:trPr>
        <w:tc>
          <w:tcPr>
            <w:tcW w:w="1871" w:type="dxa"/>
          </w:tcPr>
          <w:p w14:paraId="1E5A29AD" w14:textId="4EE6D204" w:rsidR="001E02D4" w:rsidRDefault="005F22ED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1B, Case 1</w:t>
            </w:r>
          </w:p>
        </w:tc>
        <w:tc>
          <w:tcPr>
            <w:tcW w:w="1806" w:type="dxa"/>
          </w:tcPr>
          <w:p w14:paraId="03FD87F3" w14:textId="61BD941E" w:rsidR="001E02D4" w:rsidRDefault="00F902BB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0.692</w:t>
            </w:r>
          </w:p>
        </w:tc>
        <w:tc>
          <w:tcPr>
            <w:tcW w:w="1806" w:type="dxa"/>
          </w:tcPr>
          <w:p w14:paraId="30552E4D" w14:textId="163663C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1.80</w:t>
            </w:r>
          </w:p>
        </w:tc>
        <w:tc>
          <w:tcPr>
            <w:tcW w:w="1819" w:type="dxa"/>
          </w:tcPr>
          <w:p w14:paraId="4EDDFC37" w14:textId="57591B89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3.58</w:t>
            </w:r>
          </w:p>
        </w:tc>
        <w:tc>
          <w:tcPr>
            <w:tcW w:w="1907" w:type="dxa"/>
          </w:tcPr>
          <w:p w14:paraId="3521A552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7F79EE17" w14:textId="77777777">
        <w:trPr>
          <w:trHeight w:val="364"/>
        </w:trPr>
        <w:tc>
          <w:tcPr>
            <w:tcW w:w="1871" w:type="dxa"/>
          </w:tcPr>
          <w:p w14:paraId="545E7C92" w14:textId="0FDEA5CB" w:rsidR="001E02D4" w:rsidRDefault="005F22ED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1B</w:t>
            </w:r>
            <w:r w:rsidR="006A77D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Case 2</w:t>
            </w:r>
          </w:p>
        </w:tc>
        <w:tc>
          <w:tcPr>
            <w:tcW w:w="1806" w:type="dxa"/>
          </w:tcPr>
          <w:p w14:paraId="47DDC2C2" w14:textId="5160CD78" w:rsidR="001E02D4" w:rsidRDefault="00F902BB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0.7577</w:t>
            </w:r>
          </w:p>
        </w:tc>
        <w:tc>
          <w:tcPr>
            <w:tcW w:w="1806" w:type="dxa"/>
          </w:tcPr>
          <w:p w14:paraId="21855E86" w14:textId="3F3956D3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1819" w:type="dxa"/>
          </w:tcPr>
          <w:p w14:paraId="1488108D" w14:textId="6D19C7A5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4.07</w:t>
            </w:r>
          </w:p>
        </w:tc>
        <w:tc>
          <w:tcPr>
            <w:tcW w:w="1907" w:type="dxa"/>
          </w:tcPr>
          <w:p w14:paraId="42EFAAD8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</w:tbl>
    <w:p w14:paraId="2DCA179E" w14:textId="77777777" w:rsidR="00EC3A3B" w:rsidRDefault="00EC3A3B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700DBDBE" w14:textId="1D47C4FD" w:rsidR="00983DE1" w:rsidRPr="003F4FA4" w:rsidRDefault="00EC3A3B" w:rsidP="001A627F">
      <w:pPr>
        <w:spacing w:line="360" w:lineRule="auto"/>
        <w:jc w:val="both"/>
        <w:rPr>
          <w:b/>
          <w:i/>
          <w:sz w:val="22"/>
          <w:szCs w:val="22"/>
        </w:rPr>
      </w:pPr>
      <w:r w:rsidRPr="00EC3A3B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3</w:t>
      </w:r>
      <w:r w:rsidRPr="00EC3A3B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For</w:t>
      </w:r>
      <w:r w:rsidRPr="00661D49">
        <w:rPr>
          <w:b/>
          <w:i/>
          <w:color w:val="000000" w:themeColor="text1"/>
          <w:sz w:val="20"/>
          <w:szCs w:val="20"/>
        </w:rPr>
        <w:t xml:space="preserve"> Approach 1</w:t>
      </w:r>
      <w:r>
        <w:rPr>
          <w:b/>
          <w:i/>
          <w:color w:val="000000" w:themeColor="text1"/>
          <w:sz w:val="20"/>
          <w:szCs w:val="20"/>
        </w:rPr>
        <w:t>B</w:t>
      </w:r>
      <w:r w:rsidRPr="00661D49">
        <w:rPr>
          <w:b/>
          <w:i/>
          <w:color w:val="000000" w:themeColor="text1"/>
          <w:sz w:val="20"/>
          <w:szCs w:val="20"/>
        </w:rPr>
        <w:t xml:space="preserve">, </w:t>
      </w:r>
      <w:r w:rsidR="00B77675" w:rsidRPr="00F05824">
        <w:rPr>
          <w:b/>
          <w:i/>
          <w:color w:val="000000" w:themeColor="text1"/>
          <w:sz w:val="20"/>
          <w:szCs w:val="20"/>
        </w:rPr>
        <w:t>setting</w:t>
      </w:r>
      <w:r w:rsidR="00B77675"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="00B77675" w:rsidRPr="00F05824">
        <w:rPr>
          <w:b/>
          <w:i/>
          <w:color w:val="000000" w:themeColor="text1"/>
          <w:sz w:val="20"/>
          <w:szCs w:val="20"/>
        </w:rPr>
        <w:t>(N</w:t>
      </w:r>
      <w:r w:rsidR="00B77675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77675"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="00B77675" w:rsidRPr="00792824">
        <w:rPr>
          <w:b/>
          <w:i/>
          <w:color w:val="000000" w:themeColor="text1"/>
          <w:sz w:val="20"/>
          <w:szCs w:val="20"/>
        </w:rPr>
        <w:t>N’</w:t>
      </w:r>
      <w:r w:rsidR="00B77675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77675" w:rsidRPr="00F05824">
        <w:rPr>
          <w:b/>
          <w:i/>
          <w:color w:val="000000" w:themeColor="text1"/>
          <w:sz w:val="20"/>
          <w:szCs w:val="20"/>
        </w:rPr>
        <w:t>)</w:t>
      </w:r>
      <w:r w:rsidR="00B77675"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="00B77675" w:rsidRPr="00F05824">
        <w:rPr>
          <w:b/>
          <w:i/>
          <w:color w:val="000000" w:themeColor="text1"/>
          <w:sz w:val="20"/>
          <w:szCs w:val="20"/>
        </w:rPr>
        <w:t xml:space="preserve">measurements to zero gives superior performance compared to </w:t>
      </w:r>
      <w:r w:rsidR="00B77675">
        <w:rPr>
          <w:b/>
          <w:i/>
          <w:color w:val="000000" w:themeColor="text1"/>
          <w:sz w:val="20"/>
          <w:szCs w:val="20"/>
        </w:rPr>
        <w:t xml:space="preserve">setting </w:t>
      </w:r>
      <w:r w:rsidR="00B77675" w:rsidRPr="00F05824">
        <w:rPr>
          <w:b/>
          <w:i/>
          <w:color w:val="000000" w:themeColor="text1"/>
          <w:sz w:val="20"/>
          <w:szCs w:val="20"/>
        </w:rPr>
        <w:t>(N</w:t>
      </w:r>
      <w:r w:rsidR="00B77675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77675"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="00B77675" w:rsidRPr="00792824">
        <w:rPr>
          <w:b/>
          <w:i/>
          <w:color w:val="000000" w:themeColor="text1"/>
          <w:sz w:val="20"/>
          <w:szCs w:val="20"/>
        </w:rPr>
        <w:t>N’</w:t>
      </w:r>
      <w:r w:rsidR="00B77675"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77675" w:rsidRPr="00F05824">
        <w:rPr>
          <w:b/>
          <w:i/>
          <w:color w:val="000000" w:themeColor="text1"/>
          <w:sz w:val="20"/>
          <w:szCs w:val="20"/>
        </w:rPr>
        <w:t>)</w:t>
      </w:r>
      <w:r w:rsidR="00B77675"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="00B77675"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 w:rsidR="00B77675">
        <w:rPr>
          <w:b/>
          <w:i/>
          <w:color w:val="000000" w:themeColor="text1"/>
          <w:sz w:val="20"/>
          <w:szCs w:val="20"/>
        </w:rPr>
        <w:t xml:space="preserve">to one of </w:t>
      </w:r>
      <w:r w:rsidR="00B77675" w:rsidRPr="00661D49">
        <w:rPr>
          <w:b/>
          <w:i/>
          <w:color w:val="000000" w:themeColor="text1"/>
          <w:sz w:val="20"/>
          <w:szCs w:val="20"/>
        </w:rPr>
        <w:t>N’</w:t>
      </w:r>
      <w:r w:rsidR="00B77675" w:rsidRPr="00661D49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="00B77675" w:rsidRPr="00F05824">
        <w:rPr>
          <w:b/>
          <w:i/>
          <w:color w:val="000000" w:themeColor="text1"/>
          <w:sz w:val="20"/>
          <w:szCs w:val="20"/>
        </w:rPr>
        <w:t xml:space="preserve"> active TRPs</w:t>
      </w:r>
      <w:r w:rsidR="00B77675">
        <w:rPr>
          <w:b/>
          <w:i/>
          <w:color w:val="000000" w:themeColor="text1"/>
          <w:sz w:val="20"/>
          <w:szCs w:val="20"/>
        </w:rPr>
        <w:t>.</w:t>
      </w:r>
    </w:p>
    <w:p w14:paraId="749D6A99" w14:textId="0661BF04" w:rsidR="002316AF" w:rsidRPr="001106C0" w:rsidRDefault="002316AF" w:rsidP="002316AF">
      <w:pPr>
        <w:pStyle w:val="Caption"/>
        <w:keepNext/>
        <w:jc w:val="center"/>
        <w:rPr>
          <w:b/>
          <w:bCs/>
          <w:sz w:val="18"/>
          <w:szCs w:val="18"/>
          <w:u w:val="single"/>
        </w:rPr>
      </w:pPr>
      <w:r w:rsidRPr="001106C0">
        <w:rPr>
          <w:b/>
          <w:bCs/>
          <w:sz w:val="18"/>
          <w:szCs w:val="18"/>
          <w:u w:val="single"/>
        </w:rPr>
        <w:t>Table 4: Comparison of Minimum Horizontal Position Error (m) from Approach 1A and 1B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87BDC" w14:paraId="4AE63003" w14:textId="77777777" w:rsidTr="00A87BDC">
        <w:tc>
          <w:tcPr>
            <w:tcW w:w="3005" w:type="dxa"/>
          </w:tcPr>
          <w:p w14:paraId="064E6EE4" w14:textId="6B42D701" w:rsidR="00A87BDC" w:rsidRPr="00A87BDC" w:rsidRDefault="00A87BDC" w:rsidP="00983DE1">
            <w:pPr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87BDC">
              <w:rPr>
                <w:b/>
                <w:iCs/>
                <w:sz w:val="20"/>
                <w:szCs w:val="20"/>
              </w:rPr>
              <w:t>Approach</w:t>
            </w:r>
          </w:p>
        </w:tc>
        <w:tc>
          <w:tcPr>
            <w:tcW w:w="3005" w:type="dxa"/>
          </w:tcPr>
          <w:p w14:paraId="0A00DDF9" w14:textId="263EDCB9" w:rsidR="00A87BDC" w:rsidRPr="00A87BDC" w:rsidRDefault="00A87BDC" w:rsidP="00983DE1">
            <w:pPr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87BDC">
              <w:rPr>
                <w:b/>
                <w:iCs/>
                <w:sz w:val="20"/>
                <w:szCs w:val="20"/>
              </w:rPr>
              <w:t>90 %</w:t>
            </w:r>
          </w:p>
        </w:tc>
        <w:tc>
          <w:tcPr>
            <w:tcW w:w="3006" w:type="dxa"/>
          </w:tcPr>
          <w:p w14:paraId="5E505553" w14:textId="6343FD83" w:rsidR="00A87BDC" w:rsidRPr="00A87BDC" w:rsidRDefault="00A87BDC" w:rsidP="00983DE1">
            <w:pPr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87BDC">
              <w:rPr>
                <w:b/>
                <w:iCs/>
                <w:sz w:val="20"/>
                <w:szCs w:val="20"/>
              </w:rPr>
              <w:t>Model Complexity</w:t>
            </w:r>
          </w:p>
        </w:tc>
      </w:tr>
      <w:tr w:rsidR="00A87BDC" w14:paraId="4C61F7DD" w14:textId="77777777" w:rsidTr="00A87BDC">
        <w:tc>
          <w:tcPr>
            <w:tcW w:w="3005" w:type="dxa"/>
          </w:tcPr>
          <w:p w14:paraId="7BCCBB47" w14:textId="12DDB86A" w:rsidR="00A87BDC" w:rsidRPr="00983DE1" w:rsidRDefault="00A87BDC" w:rsidP="00983DE1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1A</w:t>
            </w:r>
          </w:p>
        </w:tc>
        <w:tc>
          <w:tcPr>
            <w:tcW w:w="3005" w:type="dxa"/>
          </w:tcPr>
          <w:p w14:paraId="78398AFA" w14:textId="66EEEF7F" w:rsidR="00A87BDC" w:rsidRPr="00983DE1" w:rsidRDefault="00983DE1" w:rsidP="00983DE1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1.57</w:t>
            </w:r>
          </w:p>
        </w:tc>
        <w:tc>
          <w:tcPr>
            <w:tcW w:w="3006" w:type="dxa"/>
          </w:tcPr>
          <w:p w14:paraId="52958025" w14:textId="5805C334" w:rsidR="00A87BDC" w:rsidRPr="00983DE1" w:rsidRDefault="00983DE1" w:rsidP="00983DE1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1.48M parameters</w:t>
            </w:r>
          </w:p>
        </w:tc>
      </w:tr>
      <w:tr w:rsidR="00A87BDC" w14:paraId="585119FD" w14:textId="77777777" w:rsidTr="00A87BDC">
        <w:tc>
          <w:tcPr>
            <w:tcW w:w="3005" w:type="dxa"/>
          </w:tcPr>
          <w:p w14:paraId="656EACC1" w14:textId="7B892F40" w:rsidR="00A87BDC" w:rsidRPr="00983DE1" w:rsidRDefault="00A87BDC" w:rsidP="00983DE1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1B</w:t>
            </w:r>
          </w:p>
        </w:tc>
        <w:tc>
          <w:tcPr>
            <w:tcW w:w="3005" w:type="dxa"/>
          </w:tcPr>
          <w:p w14:paraId="61E64F4A" w14:textId="4547E3E5" w:rsidR="00A87BDC" w:rsidRPr="00983DE1" w:rsidRDefault="00983DE1" w:rsidP="00983DE1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3.58</w:t>
            </w:r>
          </w:p>
        </w:tc>
        <w:tc>
          <w:tcPr>
            <w:tcW w:w="3006" w:type="dxa"/>
          </w:tcPr>
          <w:p w14:paraId="5B7CA84B" w14:textId="1531DB3E" w:rsidR="00A87BDC" w:rsidRPr="00983DE1" w:rsidRDefault="00983DE1" w:rsidP="00983DE1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1.48M parameters</w:t>
            </w:r>
          </w:p>
        </w:tc>
      </w:tr>
    </w:tbl>
    <w:p w14:paraId="73079B38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655CD73A" w14:textId="768AEEC8" w:rsidR="003F4FA4" w:rsidRDefault="003F4FA4" w:rsidP="003F4FA4">
      <w:pPr>
        <w:spacing w:line="360" w:lineRule="auto"/>
        <w:jc w:val="both"/>
        <w:rPr>
          <w:b/>
          <w:i/>
          <w:sz w:val="20"/>
          <w:szCs w:val="20"/>
        </w:rPr>
      </w:pPr>
      <w:r w:rsidRPr="00A87BDC">
        <w:rPr>
          <w:b/>
          <w:i/>
          <w:sz w:val="20"/>
          <w:szCs w:val="20"/>
        </w:rPr>
        <w:t xml:space="preserve">Observation 4: </w:t>
      </w:r>
      <w:r>
        <w:rPr>
          <w:b/>
          <w:i/>
          <w:sz w:val="20"/>
          <w:szCs w:val="20"/>
        </w:rPr>
        <w:t xml:space="preserve">Approach 1A gives </w:t>
      </w:r>
      <w:r w:rsidR="00434F17">
        <w:rPr>
          <w:b/>
          <w:i/>
          <w:sz w:val="20"/>
          <w:szCs w:val="20"/>
        </w:rPr>
        <w:t>smaller</w:t>
      </w:r>
      <w:r>
        <w:rPr>
          <w:b/>
          <w:i/>
          <w:sz w:val="20"/>
          <w:szCs w:val="20"/>
        </w:rPr>
        <w:t xml:space="preserve"> positioning </w:t>
      </w:r>
      <w:r w:rsidR="00A9568B">
        <w:rPr>
          <w:b/>
          <w:i/>
          <w:sz w:val="20"/>
          <w:szCs w:val="20"/>
        </w:rPr>
        <w:t>error</w:t>
      </w:r>
      <w:r>
        <w:rPr>
          <w:b/>
          <w:i/>
          <w:sz w:val="20"/>
          <w:szCs w:val="20"/>
        </w:rPr>
        <w:t xml:space="preserve"> compared to Approach 1B</w:t>
      </w:r>
    </w:p>
    <w:p w14:paraId="2DE5648C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7A21607C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4A71F013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6416F9E7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5D6BB80E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53E98A3F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057FA19B" w14:textId="77777777" w:rsidR="00A87BDC" w:rsidRDefault="00A87BDC" w:rsidP="001A627F">
      <w:pPr>
        <w:spacing w:line="360" w:lineRule="auto"/>
        <w:jc w:val="both"/>
        <w:rPr>
          <w:b/>
          <w:i/>
          <w:sz w:val="22"/>
          <w:szCs w:val="22"/>
        </w:rPr>
      </w:pPr>
    </w:p>
    <w:p w14:paraId="4214BADB" w14:textId="77777777" w:rsidR="00AA3260" w:rsidRPr="00AA3260" w:rsidRDefault="00E46BA5" w:rsidP="001A627F">
      <w:pPr>
        <w:spacing w:line="360" w:lineRule="auto"/>
        <w:jc w:val="both"/>
        <w:rPr>
          <w:bCs/>
          <w:sz w:val="22"/>
          <w:szCs w:val="22"/>
          <w:u w:val="single"/>
        </w:rPr>
      </w:pPr>
      <w:r w:rsidRPr="00AA3260">
        <w:rPr>
          <w:b/>
          <w:sz w:val="22"/>
          <w:szCs w:val="22"/>
          <w:u w:val="single"/>
        </w:rPr>
        <w:lastRenderedPageBreak/>
        <w:t>Approach 2A:</w:t>
      </w:r>
      <w:r w:rsidR="00486F59" w:rsidRPr="00AA3260">
        <w:rPr>
          <w:bCs/>
          <w:sz w:val="22"/>
          <w:szCs w:val="22"/>
          <w:u w:val="single"/>
        </w:rPr>
        <w:t xml:space="preserve"> </w:t>
      </w:r>
    </w:p>
    <w:p w14:paraId="26510A4D" w14:textId="47B81156" w:rsidR="005F5C71" w:rsidRDefault="005F5C71" w:rsidP="001A627F">
      <w:pPr>
        <w:spacing w:after="200" w:line="360" w:lineRule="auto"/>
        <w:jc w:val="both"/>
        <w:rPr>
          <w:sz w:val="20"/>
          <w:szCs w:val="20"/>
        </w:rPr>
      </w:pPr>
      <w:r w:rsidRPr="00B675CE">
        <w:rPr>
          <w:bCs/>
          <w:sz w:val="20"/>
          <w:szCs w:val="20"/>
        </w:rPr>
        <w:t xml:space="preserve">In Approach </w:t>
      </w:r>
      <w:r>
        <w:rPr>
          <w:bCs/>
          <w:sz w:val="20"/>
          <w:szCs w:val="20"/>
        </w:rPr>
        <w:t>2</w:t>
      </w:r>
      <w:r w:rsidRPr="00B675CE">
        <w:rPr>
          <w:bCs/>
          <w:sz w:val="20"/>
          <w:szCs w:val="20"/>
        </w:rPr>
        <w:t>A</w:t>
      </w:r>
      <w:r>
        <w:rPr>
          <w:b/>
          <w:sz w:val="20"/>
          <w:szCs w:val="20"/>
        </w:rPr>
        <w:t>,</w:t>
      </w:r>
      <w:r w:rsidRPr="00D545A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t</w:t>
      </w:r>
      <w:r w:rsidRPr="00D545A3">
        <w:rPr>
          <w:bCs/>
          <w:sz w:val="20"/>
          <w:szCs w:val="20"/>
        </w:rPr>
        <w:t xml:space="preserve">he set of TRPs that provide measurements </w:t>
      </w:r>
      <w:r w:rsidRPr="00661D49">
        <w:rPr>
          <w:bCs/>
          <w:sz w:val="20"/>
          <w:szCs w:val="20"/>
        </w:rPr>
        <w:t>(N’</w:t>
      </w:r>
      <w:r w:rsidRPr="00661D49">
        <w:rPr>
          <w:bCs/>
          <w:sz w:val="20"/>
          <w:szCs w:val="20"/>
          <w:vertAlign w:val="subscript"/>
        </w:rPr>
        <w:t>TRP</w:t>
      </w:r>
      <w:r w:rsidRPr="00661D49">
        <w:rPr>
          <w:bCs/>
          <w:sz w:val="20"/>
          <w:szCs w:val="20"/>
        </w:rPr>
        <w:t xml:space="preserve">) </w:t>
      </w:r>
      <w:r w:rsidRPr="00D545A3">
        <w:rPr>
          <w:bCs/>
          <w:sz w:val="20"/>
          <w:szCs w:val="20"/>
        </w:rPr>
        <w:t>is fixed</w:t>
      </w:r>
      <w:r>
        <w:rPr>
          <w:sz w:val="20"/>
          <w:szCs w:val="20"/>
        </w:rPr>
        <w:t xml:space="preserve">. However, </w:t>
      </w:r>
      <w:r w:rsidR="00857603">
        <w:rPr>
          <w:sz w:val="20"/>
          <w:szCs w:val="20"/>
        </w:rPr>
        <w:t xml:space="preserve">as opposed to 1A, </w:t>
      </w:r>
      <w:r>
        <w:rPr>
          <w:sz w:val="20"/>
          <w:szCs w:val="20"/>
        </w:rPr>
        <w:t xml:space="preserve">the model </w:t>
      </w:r>
      <w:r>
        <w:rPr>
          <w:sz w:val="20"/>
          <w:szCs w:val="20"/>
        </w:rPr>
        <w:t>input equals the number of TRPs (N’</w:t>
      </w:r>
      <w:r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>) that provide measurements</w:t>
      </w:r>
      <w:r w:rsidR="00250434">
        <w:rPr>
          <w:sz w:val="20"/>
          <w:szCs w:val="20"/>
        </w:rPr>
        <w:t>.</w:t>
      </w:r>
    </w:p>
    <w:p w14:paraId="125AE7DF" w14:textId="7B7FA13F" w:rsidR="0024682E" w:rsidRDefault="008D0202" w:rsidP="0024682E">
      <w:pPr>
        <w:spacing w:after="200"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 wp14:anchorId="384BA363" wp14:editId="64D5470C">
            <wp:simplePos x="0" y="0"/>
            <wp:positionH relativeFrom="column">
              <wp:posOffset>906739</wp:posOffset>
            </wp:positionH>
            <wp:positionV relativeFrom="paragraph">
              <wp:posOffset>760178</wp:posOffset>
            </wp:positionV>
            <wp:extent cx="3619500" cy="2714625"/>
            <wp:effectExtent l="0" t="0" r="0" b="3175"/>
            <wp:wrapSquare wrapText="bothSides"/>
            <wp:docPr id="4269417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941763" name="Picture 426941763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682E">
        <w:rPr>
          <w:sz w:val="20"/>
          <w:szCs w:val="20"/>
        </w:rPr>
        <w:t>Figure 6 shows the</w:t>
      </w:r>
      <w:r w:rsidR="00142F96">
        <w:rPr>
          <w:sz w:val="20"/>
          <w:szCs w:val="20"/>
        </w:rPr>
        <w:t xml:space="preserve"> relationship between the UE positioning error a</w:t>
      </w:r>
      <w:r w:rsidR="00F65ACE">
        <w:rPr>
          <w:sz w:val="20"/>
          <w:szCs w:val="20"/>
        </w:rPr>
        <w:t xml:space="preserve">t the </w:t>
      </w:r>
      <w:r w:rsidR="00F65ACE">
        <w:rPr>
          <w:sz w:val="20"/>
          <w:szCs w:val="20"/>
        </w:rPr>
        <w:t>90</w:t>
      </w:r>
      <w:r w:rsidR="00F65ACE" w:rsidRPr="00787F25">
        <w:rPr>
          <w:sz w:val="20"/>
          <w:szCs w:val="20"/>
          <w:vertAlign w:val="superscript"/>
        </w:rPr>
        <w:t>th</w:t>
      </w:r>
      <w:r w:rsidR="00F65ACE">
        <w:rPr>
          <w:sz w:val="20"/>
          <w:szCs w:val="20"/>
        </w:rPr>
        <w:t xml:space="preserve"> percentile </w:t>
      </w:r>
      <w:r w:rsidR="00F65ACE">
        <w:rPr>
          <w:sz w:val="20"/>
          <w:szCs w:val="20"/>
        </w:rPr>
        <w:t>a</w:t>
      </w:r>
      <w:r w:rsidR="00142F96">
        <w:rPr>
          <w:sz w:val="20"/>
          <w:szCs w:val="20"/>
        </w:rPr>
        <w:t xml:space="preserve">nd </w:t>
      </w:r>
      <w:r w:rsidR="00142F96">
        <w:rPr>
          <w:sz w:val="20"/>
          <w:szCs w:val="20"/>
        </w:rPr>
        <w:t>N’</w:t>
      </w:r>
      <w:r w:rsidR="00142F96">
        <w:rPr>
          <w:sz w:val="20"/>
          <w:szCs w:val="20"/>
          <w:vertAlign w:val="subscript"/>
        </w:rPr>
        <w:t>TRP</w:t>
      </w:r>
      <w:r w:rsidR="00142F96">
        <w:rPr>
          <w:sz w:val="20"/>
          <w:szCs w:val="20"/>
        </w:rPr>
        <w:t xml:space="preserve">. </w:t>
      </w:r>
      <w:r w:rsidR="0024682E">
        <w:rPr>
          <w:sz w:val="20"/>
          <w:szCs w:val="20"/>
        </w:rPr>
        <w:t xml:space="preserve">We see that the error decreases approximately linearly with increase in </w:t>
      </w:r>
      <w:r w:rsidR="0024682E">
        <w:rPr>
          <w:sz w:val="20"/>
          <w:szCs w:val="20"/>
        </w:rPr>
        <w:t>N’</w:t>
      </w:r>
      <w:r w:rsidR="0024682E">
        <w:rPr>
          <w:sz w:val="20"/>
          <w:szCs w:val="20"/>
          <w:vertAlign w:val="subscript"/>
        </w:rPr>
        <w:t>TRP</w:t>
      </w:r>
      <w:r w:rsidR="0024682E" w:rsidRPr="0024682E">
        <w:rPr>
          <w:sz w:val="20"/>
          <w:szCs w:val="20"/>
        </w:rPr>
        <w:t>.</w:t>
      </w:r>
      <w:r w:rsidR="0024682E">
        <w:rPr>
          <w:sz w:val="20"/>
          <w:szCs w:val="20"/>
        </w:rPr>
        <w:t xml:space="preserve"> For each value of </w:t>
      </w:r>
      <w:r w:rsidR="0024682E">
        <w:rPr>
          <w:sz w:val="20"/>
          <w:szCs w:val="20"/>
        </w:rPr>
        <w:t>N’</w:t>
      </w:r>
      <w:r w:rsidR="0024682E">
        <w:rPr>
          <w:sz w:val="20"/>
          <w:szCs w:val="20"/>
          <w:vertAlign w:val="subscript"/>
        </w:rPr>
        <w:t>TRP</w:t>
      </w:r>
      <w:r w:rsidR="0024682E">
        <w:rPr>
          <w:sz w:val="20"/>
          <w:szCs w:val="20"/>
        </w:rPr>
        <w:t xml:space="preserve">, we consider measurements from </w:t>
      </w:r>
      <w:r w:rsidR="0024682E">
        <w:rPr>
          <w:sz w:val="20"/>
          <w:szCs w:val="20"/>
        </w:rPr>
        <w:t>N’</w:t>
      </w:r>
      <w:r w:rsidR="0024682E">
        <w:rPr>
          <w:sz w:val="20"/>
          <w:szCs w:val="20"/>
          <w:vertAlign w:val="subscript"/>
        </w:rPr>
        <w:t>TRP</w:t>
      </w:r>
      <w:r w:rsidR="0024682E">
        <w:rPr>
          <w:sz w:val="20"/>
          <w:szCs w:val="20"/>
        </w:rPr>
        <w:t xml:space="preserve"> continuously located TRPs. </w:t>
      </w:r>
      <w:r w:rsidR="00721808">
        <w:rPr>
          <w:sz w:val="20"/>
          <w:szCs w:val="20"/>
        </w:rPr>
        <w:t xml:space="preserve">Table </w:t>
      </w:r>
      <w:r w:rsidR="00A91183">
        <w:rPr>
          <w:sz w:val="20"/>
          <w:szCs w:val="20"/>
        </w:rPr>
        <w:t>5</w:t>
      </w:r>
      <w:r w:rsidR="00721808">
        <w:rPr>
          <w:sz w:val="20"/>
          <w:szCs w:val="20"/>
        </w:rPr>
        <w:t xml:space="preserve"> shows the UE positioning error at 10</w:t>
      </w:r>
      <w:r w:rsidR="00721808" w:rsidRPr="00721808">
        <w:rPr>
          <w:sz w:val="20"/>
          <w:szCs w:val="20"/>
          <w:vertAlign w:val="superscript"/>
        </w:rPr>
        <w:t>th</w:t>
      </w:r>
      <w:r w:rsidR="00721808">
        <w:rPr>
          <w:sz w:val="20"/>
          <w:szCs w:val="20"/>
        </w:rPr>
        <w:t>, 50</w:t>
      </w:r>
      <w:r w:rsidR="00721808" w:rsidRPr="00721808">
        <w:rPr>
          <w:sz w:val="20"/>
          <w:szCs w:val="20"/>
          <w:vertAlign w:val="superscript"/>
        </w:rPr>
        <w:t>th</w:t>
      </w:r>
      <w:r w:rsidR="00721808">
        <w:rPr>
          <w:sz w:val="20"/>
          <w:szCs w:val="20"/>
        </w:rPr>
        <w:t xml:space="preserve"> and 90</w:t>
      </w:r>
      <w:r w:rsidR="00721808" w:rsidRPr="00721808">
        <w:rPr>
          <w:sz w:val="20"/>
          <w:szCs w:val="20"/>
          <w:vertAlign w:val="superscript"/>
        </w:rPr>
        <w:t>th</w:t>
      </w:r>
      <w:r w:rsidR="00721808">
        <w:rPr>
          <w:sz w:val="20"/>
          <w:szCs w:val="20"/>
        </w:rPr>
        <w:t xml:space="preserve"> percentiles.</w:t>
      </w:r>
    </w:p>
    <w:p w14:paraId="59554F15" w14:textId="18C93EEC" w:rsidR="00FE3349" w:rsidRPr="0024682E" w:rsidRDefault="00FE3349" w:rsidP="0024682E">
      <w:pPr>
        <w:spacing w:after="200" w:line="360" w:lineRule="auto"/>
        <w:jc w:val="both"/>
        <w:rPr>
          <w:sz w:val="20"/>
          <w:szCs w:val="20"/>
        </w:rPr>
      </w:pPr>
    </w:p>
    <w:p w14:paraId="64B1023D" w14:textId="1BCC747B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76A1EB13" w14:textId="5950CFBF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4E68519B" w14:textId="4E0221D7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53BDCD47" w14:textId="41C5869C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520E4B2F" w14:textId="20457371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4FC49D36" w14:textId="0B5320A6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22A19A8C" w14:textId="267D3F9D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2E40AF95" w14:textId="61F064FC" w:rsidR="00FE3349" w:rsidRDefault="00FE3349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2A9A1326" w14:textId="6A71FB72" w:rsidR="00522084" w:rsidRDefault="00522084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7795028F" w14:textId="28411CE0" w:rsidR="00522084" w:rsidRDefault="00522084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207A57C9" w14:textId="2470636A" w:rsidR="00522084" w:rsidRDefault="008D0202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C9A36A" wp14:editId="47CC0503">
                <wp:simplePos x="0" y="0"/>
                <wp:positionH relativeFrom="column">
                  <wp:posOffset>807720</wp:posOffset>
                </wp:positionH>
                <wp:positionV relativeFrom="paragraph">
                  <wp:posOffset>77418</wp:posOffset>
                </wp:positionV>
                <wp:extent cx="4129405" cy="635"/>
                <wp:effectExtent l="0" t="0" r="0" b="12065"/>
                <wp:wrapSquare wrapText="bothSides"/>
                <wp:docPr id="13979560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94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8353CB" w14:textId="028D66EE" w:rsidR="005D0BE5" w:rsidRPr="00D545A3" w:rsidRDefault="005D0BE5" w:rsidP="00792824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="00A41124">
                              <w:rPr>
                                <w:sz w:val="18"/>
                                <w:szCs w:val="18"/>
                              </w:rPr>
                              <w:t>6</w:t>
                            </w:r>
                            <w:r w:rsidR="00831AAA" w:rsidRPr="00D545A3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831AAA">
                              <w:rPr>
                                <w:sz w:val="18"/>
                                <w:szCs w:val="18"/>
                              </w:rPr>
                              <w:t xml:space="preserve"> Horizontal position error</w:t>
                            </w:r>
                            <w:r w:rsidR="00234ED2">
                              <w:rPr>
                                <w:sz w:val="18"/>
                                <w:szCs w:val="18"/>
                              </w:rPr>
                              <w:t xml:space="preserve"> at 90</w:t>
                            </w:r>
                            <w:r w:rsidR="00234ED2" w:rsidRPr="00234ED2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="00234ED2">
                              <w:rPr>
                                <w:sz w:val="18"/>
                                <w:szCs w:val="18"/>
                              </w:rPr>
                              <w:t xml:space="preserve"> percentile vs </w:t>
                            </w:r>
                            <w:r w:rsidR="00234ED2">
                              <w:rPr>
                                <w:sz w:val="20"/>
                                <w:szCs w:val="20"/>
                              </w:rPr>
                              <w:t>N’</w:t>
                            </w:r>
                            <w:r w:rsidR="00234ED2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TRP</w:t>
                            </w:r>
                            <w:r w:rsidR="00234ED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31AAA">
                              <w:rPr>
                                <w:sz w:val="18"/>
                                <w:szCs w:val="18"/>
                              </w:rPr>
                              <w:t xml:space="preserve"> for Approach 2A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9A36A" id="_x0000_s1032" type="#_x0000_t202" style="position:absolute;left:0;text-align:left;margin-left:63.6pt;margin-top:6.1pt;width:325.1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" stroked="f">
                <v:textbox style="mso-fit-shape-to-text:t" inset="0,0,0,0">
                  <w:txbxContent>
                    <w:p w14:paraId="288353CB" w14:textId="028D66EE" w:rsidR="005D0BE5" w:rsidRPr="00D545A3" w:rsidRDefault="005D0BE5" w:rsidP="00792824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="00A41124">
                        <w:rPr>
                          <w:sz w:val="18"/>
                          <w:szCs w:val="18"/>
                        </w:rPr>
                        <w:t>6</w:t>
                      </w:r>
                      <w:r w:rsidR="00831AAA" w:rsidRPr="00D545A3">
                        <w:rPr>
                          <w:sz w:val="18"/>
                          <w:szCs w:val="18"/>
                        </w:rPr>
                        <w:t>:</w:t>
                      </w:r>
                      <w:r w:rsidR="00831AAA">
                        <w:rPr>
                          <w:sz w:val="18"/>
                          <w:szCs w:val="18"/>
                        </w:rPr>
                        <w:t xml:space="preserve"> Horizontal position error</w:t>
                      </w:r>
                      <w:r w:rsidR="00234ED2">
                        <w:rPr>
                          <w:sz w:val="18"/>
                          <w:szCs w:val="18"/>
                        </w:rPr>
                        <w:t xml:space="preserve"> at 90</w:t>
                      </w:r>
                      <w:r w:rsidR="00234ED2" w:rsidRPr="00234ED2">
                        <w:rPr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 w:rsidR="00234ED2">
                        <w:rPr>
                          <w:sz w:val="18"/>
                          <w:szCs w:val="18"/>
                        </w:rPr>
                        <w:t xml:space="preserve"> percentile vs </w:t>
                      </w:r>
                      <w:r w:rsidR="00234ED2">
                        <w:rPr>
                          <w:sz w:val="20"/>
                          <w:szCs w:val="20"/>
                        </w:rPr>
                        <w:t>N’</w:t>
                      </w:r>
                      <w:r w:rsidR="00234ED2">
                        <w:rPr>
                          <w:sz w:val="20"/>
                          <w:szCs w:val="20"/>
                          <w:vertAlign w:val="subscript"/>
                        </w:rPr>
                        <w:t>TRP</w:t>
                      </w:r>
                      <w:r w:rsidR="00234ED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831AAA">
                        <w:rPr>
                          <w:sz w:val="18"/>
                          <w:szCs w:val="18"/>
                        </w:rPr>
                        <w:t xml:space="preserve"> for Approach 2A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065BBD" w14:textId="68411931" w:rsidR="00522084" w:rsidRDefault="00522084" w:rsidP="00B86CED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79FD9E76" w14:textId="77777777" w:rsidR="00522084" w:rsidRDefault="00522084" w:rsidP="001A627F">
      <w:pPr>
        <w:keepNext/>
        <w:spacing w:before="120" w:after="120"/>
        <w:jc w:val="center"/>
        <w:rPr>
          <w:b/>
          <w:i/>
          <w:sz w:val="20"/>
          <w:szCs w:val="20"/>
          <w:u w:val="single"/>
        </w:rPr>
      </w:pPr>
    </w:p>
    <w:p w14:paraId="257F74DF" w14:textId="48ED4947" w:rsidR="001E02D4" w:rsidRPr="000674CE" w:rsidRDefault="008B0A9E" w:rsidP="001A627F">
      <w:pPr>
        <w:keepNext/>
        <w:spacing w:before="120" w:after="120"/>
        <w:jc w:val="center"/>
        <w:rPr>
          <w:b/>
          <w:sz w:val="18"/>
          <w:szCs w:val="18"/>
          <w:u w:val="single"/>
        </w:rPr>
      </w:pPr>
      <w:r w:rsidRPr="000674CE">
        <w:rPr>
          <w:b/>
          <w:i/>
          <w:sz w:val="18"/>
          <w:szCs w:val="18"/>
          <w:u w:val="single"/>
        </w:rPr>
        <w:t xml:space="preserve">Table </w:t>
      </w:r>
      <w:r w:rsidR="0050738D" w:rsidRPr="000674CE">
        <w:rPr>
          <w:b/>
          <w:i/>
          <w:sz w:val="18"/>
          <w:szCs w:val="18"/>
          <w:u w:val="single"/>
        </w:rPr>
        <w:t>5</w:t>
      </w:r>
      <w:r w:rsidRPr="000674CE">
        <w:rPr>
          <w:b/>
          <w:i/>
          <w:sz w:val="18"/>
          <w:szCs w:val="18"/>
          <w:u w:val="single"/>
        </w:rPr>
        <w:t xml:space="preserve">: Horizontal Position Error (m) and Model Complexity for </w:t>
      </w:r>
      <w:r w:rsidR="002032EA">
        <w:rPr>
          <w:b/>
          <w:i/>
          <w:sz w:val="18"/>
          <w:szCs w:val="18"/>
          <w:u w:val="single"/>
        </w:rPr>
        <w:t xml:space="preserve">various values of </w:t>
      </w:r>
      <w:r w:rsidR="002032EA" w:rsidRPr="002032EA">
        <w:rPr>
          <w:i/>
          <w:iCs/>
          <w:sz w:val="20"/>
          <w:szCs w:val="20"/>
          <w:u w:val="single"/>
        </w:rPr>
        <w:t>N’</w:t>
      </w:r>
      <w:r w:rsidR="002032EA" w:rsidRPr="002032EA">
        <w:rPr>
          <w:i/>
          <w:iCs/>
          <w:sz w:val="20"/>
          <w:szCs w:val="20"/>
          <w:u w:val="single"/>
          <w:vertAlign w:val="subscript"/>
        </w:rPr>
        <w:t>TRP</w:t>
      </w:r>
      <w:r w:rsidR="002032EA" w:rsidRPr="002032EA">
        <w:rPr>
          <w:i/>
          <w:iCs/>
          <w:sz w:val="20"/>
          <w:szCs w:val="20"/>
        </w:rPr>
        <w:t xml:space="preserve"> </w:t>
      </w:r>
      <w:r w:rsidR="002032EA">
        <w:rPr>
          <w:sz w:val="18"/>
          <w:szCs w:val="18"/>
        </w:rPr>
        <w:t xml:space="preserve"> </w:t>
      </w:r>
    </w:p>
    <w:tbl>
      <w:tblPr>
        <w:tblStyle w:val="a1"/>
        <w:tblW w:w="90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4"/>
        <w:gridCol w:w="1444"/>
        <w:gridCol w:w="1444"/>
        <w:gridCol w:w="1444"/>
        <w:gridCol w:w="1444"/>
        <w:gridCol w:w="1805"/>
      </w:tblGrid>
      <w:tr w:rsidR="001E02D4" w14:paraId="108B68F4" w14:textId="77777777">
        <w:trPr>
          <w:trHeight w:val="555"/>
        </w:trPr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35DEA" w14:textId="45412155" w:rsidR="001E02D4" w:rsidRPr="000E27DA" w:rsidRDefault="00607339" w:rsidP="00535A73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E27DA">
              <w:rPr>
                <w:b/>
                <w:bCs/>
                <w:sz w:val="20"/>
                <w:szCs w:val="20"/>
              </w:rPr>
              <w:t>N’</w:t>
            </w:r>
            <w:r w:rsidRPr="000E27DA">
              <w:rPr>
                <w:b/>
                <w:bCs/>
                <w:sz w:val="20"/>
                <w:szCs w:val="20"/>
                <w:vertAlign w:val="subscript"/>
              </w:rPr>
              <w:t>TRP</w:t>
            </w:r>
            <w:r w:rsidRPr="000E27DA">
              <w:rPr>
                <w:b/>
                <w:bCs/>
                <w:sz w:val="20"/>
                <w:szCs w:val="20"/>
              </w:rPr>
              <w:t xml:space="preserve"> </w:t>
            </w:r>
            <w:r w:rsidRPr="000E27DA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2697BF" w14:textId="77777777" w:rsidR="001E02D4" w:rsidRDefault="008B0A9E" w:rsidP="00535A73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10 %</w:t>
            </w:r>
          </w:p>
        </w:tc>
        <w:tc>
          <w:tcPr>
            <w:tcW w:w="14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986DFF" w14:textId="5DEAEF2F" w:rsidR="001E02D4" w:rsidRDefault="008B0A9E" w:rsidP="00535A73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4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C0DA53" w14:textId="77777777" w:rsidR="001E02D4" w:rsidRDefault="008B0A9E" w:rsidP="00535A73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14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84AABF" w14:textId="77777777" w:rsidR="001E02D4" w:rsidRDefault="008B0A9E" w:rsidP="00535A73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 Complexity</w:t>
            </w:r>
          </w:p>
        </w:tc>
        <w:tc>
          <w:tcPr>
            <w:tcW w:w="1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974052" w14:textId="77777777" w:rsidR="001E02D4" w:rsidRDefault="008B0A9E" w:rsidP="00535A73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Resultant </w:t>
            </w:r>
            <w:r w:rsidR="007C5B5E">
              <w:rPr>
                <w:b/>
                <w:sz w:val="20"/>
                <w:szCs w:val="20"/>
              </w:rPr>
              <w:t xml:space="preserve">Model Input </w:t>
            </w:r>
            <w:r>
              <w:rPr>
                <w:b/>
                <w:sz w:val="20"/>
                <w:szCs w:val="20"/>
              </w:rPr>
              <w:t>Dimension</w:t>
            </w:r>
          </w:p>
        </w:tc>
      </w:tr>
      <w:tr w:rsidR="001E02D4" w14:paraId="23F6FE28" w14:textId="77777777" w:rsidTr="00281E6A">
        <w:trPr>
          <w:trHeight w:val="138"/>
        </w:trPr>
        <w:tc>
          <w:tcPr>
            <w:tcW w:w="1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5FFFA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A0185" w14:textId="28A5E9FC" w:rsidR="001E02D4" w:rsidRDefault="00CA0B46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993425" w14:textId="2BFE44A5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1.02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22756" w14:textId="2E109FA2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2.06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5BFB6A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0.82M Parameters</w:t>
            </w:r>
          </w:p>
        </w:tc>
        <w:tc>
          <w:tcPr>
            <w:tcW w:w="18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8DDEF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(240000x8x256x2)</w:t>
            </w:r>
          </w:p>
        </w:tc>
      </w:tr>
      <w:tr w:rsidR="001E02D4" w14:paraId="1DF63197" w14:textId="77777777" w:rsidTr="00281E6A">
        <w:trPr>
          <w:trHeight w:val="218"/>
        </w:trPr>
        <w:tc>
          <w:tcPr>
            <w:tcW w:w="1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810053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480B" w14:textId="0C1B98E6" w:rsidR="001E02D4" w:rsidRDefault="00CA0B46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351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36AA50" w14:textId="1DE672B1" w:rsidR="001E02D4" w:rsidRDefault="00140B61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9316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306A26" w14:textId="4EC8C39F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1.79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64F84A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0.95M Parameters</w:t>
            </w:r>
          </w:p>
        </w:tc>
        <w:tc>
          <w:tcPr>
            <w:tcW w:w="18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960979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(240000x10x256x2)</w:t>
            </w:r>
          </w:p>
        </w:tc>
      </w:tr>
      <w:tr w:rsidR="001E02D4" w14:paraId="59B452C0" w14:textId="77777777" w:rsidTr="00281E6A">
        <w:trPr>
          <w:trHeight w:val="28"/>
        </w:trPr>
        <w:tc>
          <w:tcPr>
            <w:tcW w:w="1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91E0A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62113F" w14:textId="3251BD60" w:rsidR="001E02D4" w:rsidRDefault="00CA0B46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3C466D" w14:textId="389E0414" w:rsidR="001E02D4" w:rsidRDefault="00EF0B50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8414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668158" w14:textId="07058654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1.59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7CB3DB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1.08M Parameters</w:t>
            </w:r>
          </w:p>
        </w:tc>
        <w:tc>
          <w:tcPr>
            <w:tcW w:w="18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0CBCD0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(240000x12x256x2)</w:t>
            </w:r>
          </w:p>
        </w:tc>
      </w:tr>
      <w:tr w:rsidR="001E02D4" w14:paraId="5B14A3D7" w14:textId="77777777" w:rsidTr="00281E6A">
        <w:trPr>
          <w:trHeight w:val="250"/>
        </w:trPr>
        <w:tc>
          <w:tcPr>
            <w:tcW w:w="1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D76BC2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4DF3C6" w14:textId="7FA9A955" w:rsidR="001E02D4" w:rsidRDefault="0047704B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8DEE57" w14:textId="5FBBC310" w:rsidR="001E02D4" w:rsidRDefault="008D2E13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7429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FD394C" w14:textId="79FEF6A4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1.44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8C1391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1.21M Parameters</w:t>
            </w:r>
          </w:p>
        </w:tc>
        <w:tc>
          <w:tcPr>
            <w:tcW w:w="18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D77E49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(240000x14x256x2)</w:t>
            </w:r>
          </w:p>
        </w:tc>
      </w:tr>
      <w:tr w:rsidR="001E02D4" w14:paraId="4C2CC91D" w14:textId="77777777" w:rsidTr="00281E6A">
        <w:trPr>
          <w:trHeight w:val="24"/>
        </w:trPr>
        <w:tc>
          <w:tcPr>
            <w:tcW w:w="1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DE498B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B83C8E" w14:textId="10FF9FE0" w:rsidR="001E02D4" w:rsidRDefault="0047704B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311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7CC02" w14:textId="5B3A51FC" w:rsidR="001E02D4" w:rsidRDefault="00B66799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8127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5A39F3" w14:textId="4548DF46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1.52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DF538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1.34M Parameters</w:t>
            </w:r>
          </w:p>
        </w:tc>
        <w:tc>
          <w:tcPr>
            <w:tcW w:w="18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654C4B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(240000x16x256x2)</w:t>
            </w:r>
          </w:p>
        </w:tc>
      </w:tr>
      <w:tr w:rsidR="001E02D4" w14:paraId="11AEE812" w14:textId="77777777" w:rsidTr="00281E6A">
        <w:trPr>
          <w:trHeight w:val="24"/>
        </w:trPr>
        <w:tc>
          <w:tcPr>
            <w:tcW w:w="1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FE20BB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A6A57" w14:textId="550A5651" w:rsidR="001E02D4" w:rsidRDefault="00FF4FFF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3155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E8596" w14:textId="25BCDB13" w:rsidR="001E02D4" w:rsidRDefault="00B66799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8041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27C09C" w14:textId="17AA5746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1.49 </w:t>
            </w:r>
          </w:p>
        </w:tc>
        <w:tc>
          <w:tcPr>
            <w:tcW w:w="144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14D079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  <w:tc>
          <w:tcPr>
            <w:tcW w:w="18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8EADD1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(240000x18x256x2)</w:t>
            </w:r>
          </w:p>
        </w:tc>
      </w:tr>
    </w:tbl>
    <w:p w14:paraId="6454AEFB" w14:textId="77777777" w:rsidR="00B86CED" w:rsidRDefault="00B86CED" w:rsidP="00D906E3">
      <w:pPr>
        <w:spacing w:line="360" w:lineRule="auto"/>
        <w:jc w:val="both"/>
        <w:rPr>
          <w:b/>
          <w:i/>
          <w:sz w:val="20"/>
          <w:szCs w:val="20"/>
        </w:rPr>
      </w:pPr>
    </w:p>
    <w:p w14:paraId="4B79E84A" w14:textId="39E6BFB1" w:rsidR="00D906E3" w:rsidRPr="00B86CED" w:rsidRDefault="00D906E3" w:rsidP="00D906E3">
      <w:pPr>
        <w:spacing w:line="360" w:lineRule="auto"/>
        <w:jc w:val="both"/>
        <w:rPr>
          <w:b/>
          <w:i/>
          <w:color w:val="000000" w:themeColor="text1"/>
          <w:sz w:val="20"/>
          <w:szCs w:val="20"/>
          <w:vertAlign w:val="subscript"/>
        </w:rPr>
      </w:pPr>
      <w:r w:rsidRPr="00B86CE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 wp14:anchorId="1ED14E01" wp14:editId="5EAA3E26">
                <wp:simplePos x="0" y="0"/>
                <wp:positionH relativeFrom="column">
                  <wp:posOffset>1130300</wp:posOffset>
                </wp:positionH>
                <wp:positionV relativeFrom="paragraph">
                  <wp:posOffset>2349500</wp:posOffset>
                </wp:positionV>
                <wp:extent cx="2879725" cy="12700"/>
                <wp:effectExtent l="0" t="0" r="0" b="0"/>
                <wp:wrapSquare wrapText="bothSides" distT="0" distB="0" distL="114300" distR="114300"/>
                <wp:docPr id="2031578443" name="Rectangle 2031578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6138" y="3779683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54DF9ED" w14:textId="77777777" w:rsidR="00D906E3" w:rsidRDefault="00D906E3" w:rsidP="00D906E3">
                            <w:pPr>
                              <w:spacing w:before="120" w:after="120"/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</w:rPr>
                              <w:t>Figure  SEQ Figure \* ARABIC 2: Horizontal Position Error (m) for 3 cases of combining CIR and RSRP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D14E01" id="Rectangle 2031578443" o:spid="_x0000_s1033" style="position:absolute;left:0;text-align:left;margin-left:89pt;margin-top:185pt;width:226.75pt;height: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" stroked="f">
                <v:textbox inset="0,0,0,0">
                  <w:txbxContent>
                    <w:p w14:paraId="754DF9ED" w14:textId="77777777" w:rsidR="00D906E3" w:rsidRDefault="00D906E3" w:rsidP="00D906E3">
                      <w:pPr>
                        <w:spacing w:before="120" w:after="120"/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Figure  SEQ Figure \* ARABIC 2: Horizontal Position Error (m) for 3 cases of combining CIR and RSRP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B86CED">
        <w:rPr>
          <w:b/>
          <w:i/>
          <w:sz w:val="20"/>
          <w:szCs w:val="20"/>
        </w:rPr>
        <w:t xml:space="preserve">Observation </w:t>
      </w:r>
      <w:r w:rsidR="00481BC2" w:rsidRPr="00B86CED">
        <w:rPr>
          <w:b/>
          <w:i/>
          <w:sz w:val="20"/>
          <w:szCs w:val="20"/>
        </w:rPr>
        <w:t>5</w:t>
      </w:r>
      <w:r w:rsidRPr="00B86CED">
        <w:rPr>
          <w:b/>
          <w:i/>
          <w:sz w:val="20"/>
          <w:szCs w:val="20"/>
        </w:rPr>
        <w:t xml:space="preserve">: </w:t>
      </w:r>
      <w:r w:rsidRPr="00B86CED">
        <w:rPr>
          <w:b/>
          <w:i/>
          <w:color w:val="000000" w:themeColor="text1"/>
          <w:sz w:val="20"/>
          <w:szCs w:val="20"/>
        </w:rPr>
        <w:t>In Approach 2A, where a set of fixed active TRPs (N’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B86CED">
        <w:rPr>
          <w:b/>
          <w:i/>
          <w:color w:val="000000" w:themeColor="text1"/>
          <w:sz w:val="20"/>
          <w:szCs w:val="20"/>
        </w:rPr>
        <w:t xml:space="preserve">) is considered, positioning </w:t>
      </w:r>
      <w:r w:rsidR="00E474CC" w:rsidRPr="00B86CED">
        <w:rPr>
          <w:b/>
          <w:i/>
          <w:color w:val="000000" w:themeColor="text1"/>
          <w:sz w:val="20"/>
          <w:szCs w:val="20"/>
        </w:rPr>
        <w:t>error</w:t>
      </w:r>
      <w:r w:rsidRPr="00B86CED">
        <w:rPr>
          <w:b/>
          <w:i/>
          <w:color w:val="000000" w:themeColor="text1"/>
          <w:sz w:val="20"/>
          <w:szCs w:val="20"/>
        </w:rPr>
        <w:t xml:space="preserve"> </w:t>
      </w:r>
      <w:r w:rsidR="00E474CC" w:rsidRPr="00B86CED">
        <w:rPr>
          <w:b/>
          <w:i/>
          <w:color w:val="000000" w:themeColor="text1"/>
          <w:sz w:val="20"/>
          <w:szCs w:val="20"/>
        </w:rPr>
        <w:t xml:space="preserve">decreases </w:t>
      </w:r>
      <w:r w:rsidRPr="00B86CED">
        <w:rPr>
          <w:b/>
          <w:i/>
          <w:color w:val="000000" w:themeColor="text1"/>
          <w:sz w:val="20"/>
          <w:szCs w:val="20"/>
        </w:rPr>
        <w:t xml:space="preserve">approximately </w:t>
      </w:r>
      <w:r w:rsidR="00E474CC" w:rsidRPr="00B86CED">
        <w:rPr>
          <w:b/>
          <w:i/>
          <w:color w:val="000000" w:themeColor="text1"/>
          <w:sz w:val="20"/>
          <w:szCs w:val="20"/>
        </w:rPr>
        <w:t xml:space="preserve">linearly, with </w:t>
      </w:r>
      <w:r w:rsidRPr="00B86CED">
        <w:rPr>
          <w:b/>
          <w:i/>
          <w:color w:val="000000" w:themeColor="text1"/>
          <w:sz w:val="20"/>
          <w:szCs w:val="20"/>
        </w:rPr>
        <w:t>increase in 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</w:p>
    <w:p w14:paraId="0CE982DC" w14:textId="77777777" w:rsidR="00D906E3" w:rsidRDefault="00D906E3" w:rsidP="00473225">
      <w:pPr>
        <w:spacing w:after="200" w:line="360" w:lineRule="auto"/>
        <w:jc w:val="both"/>
        <w:rPr>
          <w:b/>
          <w:sz w:val="22"/>
          <w:szCs w:val="22"/>
        </w:rPr>
      </w:pPr>
    </w:p>
    <w:p w14:paraId="2BA10808" w14:textId="59DC94A5" w:rsidR="007511FB" w:rsidRPr="00AA3260" w:rsidRDefault="007511FB" w:rsidP="007511FB">
      <w:pPr>
        <w:spacing w:line="360" w:lineRule="auto"/>
        <w:jc w:val="both"/>
        <w:rPr>
          <w:bCs/>
          <w:sz w:val="22"/>
          <w:szCs w:val="22"/>
          <w:u w:val="single"/>
        </w:rPr>
      </w:pPr>
      <w:r w:rsidRPr="00AA3260">
        <w:rPr>
          <w:b/>
          <w:sz w:val="22"/>
          <w:szCs w:val="22"/>
          <w:u w:val="single"/>
        </w:rPr>
        <w:lastRenderedPageBreak/>
        <w:t>Approach 2</w:t>
      </w:r>
      <w:r>
        <w:rPr>
          <w:b/>
          <w:sz w:val="22"/>
          <w:szCs w:val="22"/>
          <w:u w:val="single"/>
        </w:rPr>
        <w:t>B</w:t>
      </w:r>
      <w:r w:rsidRPr="00AA3260">
        <w:rPr>
          <w:b/>
          <w:sz w:val="22"/>
          <w:szCs w:val="22"/>
          <w:u w:val="single"/>
        </w:rPr>
        <w:t>:</w:t>
      </w:r>
      <w:r w:rsidRPr="00AA3260">
        <w:rPr>
          <w:bCs/>
          <w:sz w:val="22"/>
          <w:szCs w:val="22"/>
          <w:u w:val="single"/>
        </w:rPr>
        <w:t xml:space="preserve"> </w:t>
      </w:r>
    </w:p>
    <w:p w14:paraId="5BBDE7DB" w14:textId="31F1C9C4" w:rsidR="007511FB" w:rsidRDefault="007511FB" w:rsidP="007511FB">
      <w:pPr>
        <w:spacing w:after="200" w:line="360" w:lineRule="auto"/>
        <w:jc w:val="both"/>
        <w:rPr>
          <w:sz w:val="20"/>
          <w:szCs w:val="20"/>
        </w:rPr>
      </w:pPr>
      <w:r w:rsidRPr="00B675CE">
        <w:rPr>
          <w:bCs/>
          <w:sz w:val="20"/>
          <w:szCs w:val="20"/>
        </w:rPr>
        <w:t xml:space="preserve">In Approach </w:t>
      </w:r>
      <w:r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B</w:t>
      </w:r>
      <w:r>
        <w:rPr>
          <w:b/>
          <w:sz w:val="20"/>
          <w:szCs w:val="20"/>
        </w:rPr>
        <w:t>,</w:t>
      </w:r>
      <w:r w:rsidRPr="00D545A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t</w:t>
      </w:r>
      <w:r w:rsidRPr="00D545A3">
        <w:rPr>
          <w:bCs/>
          <w:sz w:val="20"/>
          <w:szCs w:val="20"/>
        </w:rPr>
        <w:t xml:space="preserve">he set of TRPs that provide measurements </w:t>
      </w:r>
      <w:r w:rsidRPr="00661D49">
        <w:rPr>
          <w:bCs/>
          <w:sz w:val="20"/>
          <w:szCs w:val="20"/>
        </w:rPr>
        <w:t>(N’</w:t>
      </w:r>
      <w:r w:rsidRPr="00661D49">
        <w:rPr>
          <w:bCs/>
          <w:sz w:val="20"/>
          <w:szCs w:val="20"/>
          <w:vertAlign w:val="subscript"/>
        </w:rPr>
        <w:t>TRP</w:t>
      </w:r>
      <w:r w:rsidRPr="00661D49">
        <w:rPr>
          <w:bCs/>
          <w:sz w:val="20"/>
          <w:szCs w:val="20"/>
        </w:rPr>
        <w:t xml:space="preserve">) </w:t>
      </w:r>
      <w:r w:rsidRPr="00D545A3">
        <w:rPr>
          <w:bCs/>
          <w:sz w:val="20"/>
          <w:szCs w:val="20"/>
        </w:rPr>
        <w:t xml:space="preserve">is </w:t>
      </w:r>
      <w:r>
        <w:rPr>
          <w:bCs/>
          <w:sz w:val="20"/>
          <w:szCs w:val="20"/>
        </w:rPr>
        <w:t>can change dynamically</w:t>
      </w:r>
      <w:r>
        <w:rPr>
          <w:sz w:val="20"/>
          <w:szCs w:val="20"/>
        </w:rPr>
        <w:t xml:space="preserve">. </w:t>
      </w:r>
      <w:r>
        <w:rPr>
          <w:sz w:val="20"/>
          <w:szCs w:val="20"/>
        </w:rPr>
        <w:t>T</w:t>
      </w:r>
      <w:r>
        <w:rPr>
          <w:sz w:val="20"/>
          <w:szCs w:val="20"/>
        </w:rPr>
        <w:t>he model input equals the number of TRPs (N’</w:t>
      </w:r>
      <w:r>
        <w:rPr>
          <w:sz w:val="20"/>
          <w:szCs w:val="20"/>
          <w:vertAlign w:val="subscript"/>
        </w:rPr>
        <w:t>TRP</w:t>
      </w:r>
      <w:r>
        <w:rPr>
          <w:sz w:val="20"/>
          <w:szCs w:val="20"/>
        </w:rPr>
        <w:t>) that provide measurements.</w:t>
      </w:r>
    </w:p>
    <w:p w14:paraId="6886D8FD" w14:textId="48D9F712" w:rsidR="00AB74DF" w:rsidRDefault="008747D8" w:rsidP="00AB74DF">
      <w:pPr>
        <w:spacing w:after="200"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 wp14:anchorId="7819C6C0" wp14:editId="42D483A1">
            <wp:simplePos x="0" y="0"/>
            <wp:positionH relativeFrom="column">
              <wp:posOffset>846455</wp:posOffset>
            </wp:positionH>
            <wp:positionV relativeFrom="paragraph">
              <wp:posOffset>715645</wp:posOffset>
            </wp:positionV>
            <wp:extent cx="3926840" cy="2945130"/>
            <wp:effectExtent l="0" t="0" r="0" b="1270"/>
            <wp:wrapSquare wrapText="bothSides"/>
            <wp:docPr id="7730376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037671" name="Picture 77303767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6840" cy="294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38D">
        <w:rPr>
          <w:sz w:val="20"/>
          <w:szCs w:val="20"/>
        </w:rPr>
        <w:t xml:space="preserve">Figure </w:t>
      </w:r>
      <w:r w:rsidR="00AB74DF">
        <w:rPr>
          <w:sz w:val="20"/>
          <w:szCs w:val="20"/>
        </w:rPr>
        <w:t>7</w:t>
      </w:r>
      <w:r w:rsidR="0050738D">
        <w:rPr>
          <w:sz w:val="20"/>
          <w:szCs w:val="20"/>
        </w:rPr>
        <w:t xml:space="preserve"> shows the relationship between the UE positioning error at the 90</w:t>
      </w:r>
      <w:r w:rsidR="0050738D" w:rsidRPr="00787F25">
        <w:rPr>
          <w:sz w:val="20"/>
          <w:szCs w:val="20"/>
          <w:vertAlign w:val="superscript"/>
        </w:rPr>
        <w:t>th</w:t>
      </w:r>
      <w:r w:rsidR="0050738D">
        <w:rPr>
          <w:sz w:val="20"/>
          <w:szCs w:val="20"/>
        </w:rPr>
        <w:t xml:space="preserve"> percentile and N’</w:t>
      </w:r>
      <w:r w:rsidR="0050738D">
        <w:rPr>
          <w:sz w:val="20"/>
          <w:szCs w:val="20"/>
          <w:vertAlign w:val="subscript"/>
        </w:rPr>
        <w:t>TRP</w:t>
      </w:r>
      <w:r w:rsidR="0050738D">
        <w:rPr>
          <w:sz w:val="20"/>
          <w:szCs w:val="20"/>
        </w:rPr>
        <w:t>. We see that the error decreases approximately linearly with increase in N’</w:t>
      </w:r>
      <w:r w:rsidR="0050738D">
        <w:rPr>
          <w:sz w:val="20"/>
          <w:szCs w:val="20"/>
          <w:vertAlign w:val="subscript"/>
        </w:rPr>
        <w:t>TRP</w:t>
      </w:r>
      <w:r w:rsidR="0050738D" w:rsidRPr="0024682E">
        <w:rPr>
          <w:sz w:val="20"/>
          <w:szCs w:val="20"/>
        </w:rPr>
        <w:t>.</w:t>
      </w:r>
      <w:r w:rsidR="0050738D">
        <w:rPr>
          <w:sz w:val="20"/>
          <w:szCs w:val="20"/>
        </w:rPr>
        <w:t xml:space="preserve"> For each value of N’</w:t>
      </w:r>
      <w:r w:rsidR="0050738D">
        <w:rPr>
          <w:sz w:val="20"/>
          <w:szCs w:val="20"/>
          <w:vertAlign w:val="subscript"/>
        </w:rPr>
        <w:t>TRP</w:t>
      </w:r>
      <w:r w:rsidR="0050738D">
        <w:rPr>
          <w:sz w:val="20"/>
          <w:szCs w:val="20"/>
        </w:rPr>
        <w:t>, we consider measurements from N’</w:t>
      </w:r>
      <w:r w:rsidR="0050738D">
        <w:rPr>
          <w:sz w:val="20"/>
          <w:szCs w:val="20"/>
          <w:vertAlign w:val="subscript"/>
        </w:rPr>
        <w:t>TRP</w:t>
      </w:r>
      <w:r w:rsidR="0050738D">
        <w:rPr>
          <w:sz w:val="20"/>
          <w:szCs w:val="20"/>
        </w:rPr>
        <w:t xml:space="preserve"> continuously located TRPs. Table </w:t>
      </w:r>
      <w:r w:rsidR="00CC2D5A">
        <w:rPr>
          <w:sz w:val="20"/>
          <w:szCs w:val="20"/>
        </w:rPr>
        <w:t>6</w:t>
      </w:r>
      <w:r w:rsidR="0050738D">
        <w:rPr>
          <w:sz w:val="20"/>
          <w:szCs w:val="20"/>
        </w:rPr>
        <w:t xml:space="preserve"> shows the UE positioning error at 10</w:t>
      </w:r>
      <w:r w:rsidR="0050738D" w:rsidRPr="00721808">
        <w:rPr>
          <w:sz w:val="20"/>
          <w:szCs w:val="20"/>
          <w:vertAlign w:val="superscript"/>
        </w:rPr>
        <w:t>th</w:t>
      </w:r>
      <w:r w:rsidR="0050738D">
        <w:rPr>
          <w:sz w:val="20"/>
          <w:szCs w:val="20"/>
        </w:rPr>
        <w:t>, 50</w:t>
      </w:r>
      <w:r w:rsidR="0050738D" w:rsidRPr="00721808">
        <w:rPr>
          <w:sz w:val="20"/>
          <w:szCs w:val="20"/>
          <w:vertAlign w:val="superscript"/>
        </w:rPr>
        <w:t>th</w:t>
      </w:r>
      <w:r w:rsidR="0050738D">
        <w:rPr>
          <w:sz w:val="20"/>
          <w:szCs w:val="20"/>
        </w:rPr>
        <w:t xml:space="preserve"> and 90</w:t>
      </w:r>
      <w:r w:rsidR="0050738D" w:rsidRPr="00721808">
        <w:rPr>
          <w:sz w:val="20"/>
          <w:szCs w:val="20"/>
          <w:vertAlign w:val="superscript"/>
        </w:rPr>
        <w:t>th</w:t>
      </w:r>
      <w:r w:rsidR="0050738D">
        <w:rPr>
          <w:sz w:val="20"/>
          <w:szCs w:val="20"/>
        </w:rPr>
        <w:t xml:space="preserve"> percentiles.</w:t>
      </w:r>
    </w:p>
    <w:p w14:paraId="4E3B2D57" w14:textId="0CD46470" w:rsidR="00CA413C" w:rsidRDefault="00CA413C" w:rsidP="00AB74DF">
      <w:pPr>
        <w:spacing w:after="200" w:line="360" w:lineRule="auto"/>
        <w:jc w:val="both"/>
        <w:rPr>
          <w:sz w:val="20"/>
          <w:szCs w:val="20"/>
        </w:rPr>
      </w:pPr>
    </w:p>
    <w:p w14:paraId="78E42A3B" w14:textId="79F21FA9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65646588" w14:textId="3F1D3A86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7AADDA4A" w14:textId="718650E3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55796785" w14:textId="6ECB091C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0F5ABAA5" w14:textId="7AA6676B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56CA6E06" w14:textId="14602444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24426906" w14:textId="7CC16DD1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0950AFF2" w14:textId="7BBFAE54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311F26E4" w14:textId="1E4B3778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3350B03D" w14:textId="6F256614" w:rsidR="00CA413C" w:rsidRDefault="00CA413C" w:rsidP="001A627F">
      <w:pPr>
        <w:spacing w:line="360" w:lineRule="auto"/>
        <w:jc w:val="both"/>
        <w:rPr>
          <w:sz w:val="20"/>
          <w:szCs w:val="20"/>
        </w:rPr>
      </w:pPr>
    </w:p>
    <w:p w14:paraId="4CEB9597" w14:textId="00E146F2" w:rsidR="001E02D4" w:rsidRDefault="001E02D4" w:rsidP="001A627F">
      <w:pPr>
        <w:spacing w:line="360" w:lineRule="auto"/>
        <w:jc w:val="both"/>
        <w:rPr>
          <w:sz w:val="20"/>
          <w:szCs w:val="20"/>
        </w:rPr>
      </w:pPr>
    </w:p>
    <w:p w14:paraId="41D9DBE0" w14:textId="5D6B58A7" w:rsidR="00E63CD9" w:rsidRDefault="008747D8" w:rsidP="0029296E">
      <w:pPr>
        <w:keepNext/>
        <w:spacing w:before="120" w:after="120"/>
        <w:rPr>
          <w:b/>
          <w:i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88861C" wp14:editId="5EF14893">
                <wp:simplePos x="0" y="0"/>
                <wp:positionH relativeFrom="column">
                  <wp:posOffset>594069</wp:posOffset>
                </wp:positionH>
                <wp:positionV relativeFrom="paragraph">
                  <wp:posOffset>75565</wp:posOffset>
                </wp:positionV>
                <wp:extent cx="4384040" cy="635"/>
                <wp:effectExtent l="0" t="0" r="0" b="0"/>
                <wp:wrapSquare wrapText="bothSides"/>
                <wp:docPr id="19623907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40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4638AC" w14:textId="41B5AA79" w:rsidR="00467745" w:rsidRPr="00D545A3" w:rsidRDefault="00467745" w:rsidP="00792824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="00A41124"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F7817">
                              <w:rPr>
                                <w:sz w:val="18"/>
                                <w:szCs w:val="18"/>
                              </w:rPr>
                              <w:t>Horizontal position error at 90</w:t>
                            </w:r>
                            <w:r w:rsidR="003F7817" w:rsidRPr="00234ED2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="003F7817">
                              <w:rPr>
                                <w:sz w:val="18"/>
                                <w:szCs w:val="18"/>
                              </w:rPr>
                              <w:t xml:space="preserve"> percentile vs </w:t>
                            </w:r>
                            <w:r w:rsidR="003F7817">
                              <w:rPr>
                                <w:sz w:val="20"/>
                                <w:szCs w:val="20"/>
                              </w:rPr>
                              <w:t>N’</w:t>
                            </w:r>
                            <w:r w:rsidR="003F7817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TRP</w:t>
                            </w:r>
                            <w:r w:rsidR="003F781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F7817">
                              <w:rPr>
                                <w:sz w:val="18"/>
                                <w:szCs w:val="18"/>
                              </w:rPr>
                              <w:t xml:space="preserve"> for Approach 2</w:t>
                            </w:r>
                            <w:r w:rsidR="003F7817">
                              <w:rPr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8861C" id="_x0000_s1034" type="#_x0000_t202" style="position:absolute;margin-left:46.8pt;margin-top:5.95pt;width:345.2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" stroked="f">
                <v:textbox style="mso-fit-shape-to-text:t" inset="0,0,0,0">
                  <w:txbxContent>
                    <w:p w14:paraId="114638AC" w14:textId="41B5AA79" w:rsidR="00467745" w:rsidRPr="00D545A3" w:rsidRDefault="00467745" w:rsidP="00792824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="00A41124">
                        <w:rPr>
                          <w:sz w:val="18"/>
                          <w:szCs w:val="18"/>
                        </w:rPr>
                        <w:t>7</w:t>
                      </w:r>
                      <w:r w:rsidRPr="00D545A3"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3F7817">
                        <w:rPr>
                          <w:sz w:val="18"/>
                          <w:szCs w:val="18"/>
                        </w:rPr>
                        <w:t>Horizontal position error at 90</w:t>
                      </w:r>
                      <w:r w:rsidR="003F7817" w:rsidRPr="00234ED2">
                        <w:rPr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 w:rsidR="003F7817">
                        <w:rPr>
                          <w:sz w:val="18"/>
                          <w:szCs w:val="18"/>
                        </w:rPr>
                        <w:t xml:space="preserve"> percentile vs </w:t>
                      </w:r>
                      <w:r w:rsidR="003F7817">
                        <w:rPr>
                          <w:sz w:val="20"/>
                          <w:szCs w:val="20"/>
                        </w:rPr>
                        <w:t>N’</w:t>
                      </w:r>
                      <w:r w:rsidR="003F7817">
                        <w:rPr>
                          <w:sz w:val="20"/>
                          <w:szCs w:val="20"/>
                          <w:vertAlign w:val="subscript"/>
                        </w:rPr>
                        <w:t>TRP</w:t>
                      </w:r>
                      <w:r w:rsidR="003F781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F7817">
                        <w:rPr>
                          <w:sz w:val="18"/>
                          <w:szCs w:val="18"/>
                        </w:rPr>
                        <w:t xml:space="preserve"> for Approach 2</w:t>
                      </w:r>
                      <w:r w:rsidR="003F7817">
                        <w:rPr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40A353" w14:textId="60454235" w:rsidR="008747D8" w:rsidRDefault="008747D8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1163AC8E" w14:textId="77777777" w:rsidR="008747D8" w:rsidRDefault="008747D8" w:rsidP="001A627F">
      <w:pPr>
        <w:keepNext/>
        <w:spacing w:before="120" w:after="120"/>
        <w:jc w:val="center"/>
        <w:rPr>
          <w:b/>
          <w:i/>
          <w:sz w:val="18"/>
          <w:szCs w:val="18"/>
          <w:u w:val="single"/>
        </w:rPr>
      </w:pPr>
    </w:p>
    <w:p w14:paraId="04D6ADFB" w14:textId="61795E8D" w:rsidR="001E02D4" w:rsidRPr="007F338D" w:rsidRDefault="008B0A9E" w:rsidP="001A627F">
      <w:pPr>
        <w:keepNext/>
        <w:spacing w:before="120" w:after="120"/>
        <w:jc w:val="center"/>
        <w:rPr>
          <w:b/>
          <w:sz w:val="18"/>
          <w:szCs w:val="18"/>
          <w:u w:val="single"/>
        </w:rPr>
      </w:pPr>
      <w:r w:rsidRPr="007F338D">
        <w:rPr>
          <w:b/>
          <w:i/>
          <w:sz w:val="18"/>
          <w:szCs w:val="18"/>
          <w:u w:val="single"/>
        </w:rPr>
        <w:t xml:space="preserve">Table </w:t>
      </w:r>
      <w:r w:rsidR="00A2379E" w:rsidRPr="007F338D">
        <w:rPr>
          <w:b/>
          <w:i/>
          <w:sz w:val="18"/>
          <w:szCs w:val="18"/>
          <w:u w:val="single"/>
        </w:rPr>
        <w:t>6</w:t>
      </w:r>
      <w:r w:rsidRPr="007F338D">
        <w:rPr>
          <w:b/>
          <w:i/>
          <w:sz w:val="18"/>
          <w:szCs w:val="18"/>
          <w:u w:val="single"/>
        </w:rPr>
        <w:t xml:space="preserve">: </w:t>
      </w:r>
      <w:r w:rsidR="00BB7872" w:rsidRPr="000674CE">
        <w:rPr>
          <w:b/>
          <w:i/>
          <w:sz w:val="18"/>
          <w:szCs w:val="18"/>
          <w:u w:val="single"/>
        </w:rPr>
        <w:t xml:space="preserve">Horizontal Position Error (m) and Model Complexity for </w:t>
      </w:r>
      <w:r w:rsidR="00BB7872">
        <w:rPr>
          <w:b/>
          <w:i/>
          <w:sz w:val="18"/>
          <w:szCs w:val="18"/>
          <w:u w:val="single"/>
        </w:rPr>
        <w:t xml:space="preserve">various values of </w:t>
      </w:r>
      <w:r w:rsidR="00BB7872" w:rsidRPr="00F33F88">
        <w:rPr>
          <w:b/>
          <w:bCs/>
          <w:i/>
          <w:iCs/>
          <w:sz w:val="20"/>
          <w:szCs w:val="20"/>
          <w:u w:val="single"/>
        </w:rPr>
        <w:t>N’</w:t>
      </w:r>
      <w:r w:rsidR="00BB7872" w:rsidRPr="00F33F88">
        <w:rPr>
          <w:b/>
          <w:bCs/>
          <w:i/>
          <w:iCs/>
          <w:sz w:val="20"/>
          <w:szCs w:val="20"/>
          <w:u w:val="single"/>
          <w:vertAlign w:val="subscript"/>
        </w:rPr>
        <w:t>TRP</w:t>
      </w:r>
      <w:r w:rsidR="00BB7872" w:rsidRPr="002032EA">
        <w:rPr>
          <w:i/>
          <w:iCs/>
          <w:sz w:val="20"/>
          <w:szCs w:val="20"/>
        </w:rPr>
        <w:t xml:space="preserve"> </w:t>
      </w:r>
      <w:r w:rsidR="00BB7872">
        <w:rPr>
          <w:sz w:val="18"/>
          <w:szCs w:val="18"/>
        </w:rPr>
        <w:t xml:space="preserve"> </w:t>
      </w:r>
    </w:p>
    <w:tbl>
      <w:tblPr>
        <w:tblStyle w:val="a2"/>
        <w:tblW w:w="9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15"/>
        <w:gridCol w:w="1305"/>
        <w:gridCol w:w="1395"/>
        <w:gridCol w:w="1395"/>
        <w:gridCol w:w="1920"/>
        <w:gridCol w:w="2055"/>
      </w:tblGrid>
      <w:tr w:rsidR="001E02D4" w14:paraId="5F87B251" w14:textId="77777777">
        <w:trPr>
          <w:trHeight w:val="555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D2DC8" w14:textId="428D977F" w:rsidR="001E02D4" w:rsidRPr="00BC2B39" w:rsidRDefault="00CC367E" w:rsidP="0015103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C2B39">
              <w:rPr>
                <w:b/>
                <w:bCs/>
                <w:sz w:val="20"/>
                <w:szCs w:val="20"/>
              </w:rPr>
              <w:t>N’</w:t>
            </w:r>
            <w:r w:rsidRPr="00BC2B39">
              <w:rPr>
                <w:b/>
                <w:bCs/>
                <w:sz w:val="20"/>
                <w:szCs w:val="20"/>
                <w:vertAlign w:val="subscript"/>
              </w:rPr>
              <w:t>TRP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3222F4" w14:textId="77777777" w:rsidR="001E02D4" w:rsidRDefault="008B0A9E" w:rsidP="0015103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10 %</w:t>
            </w:r>
          </w:p>
        </w:tc>
        <w:tc>
          <w:tcPr>
            <w:tcW w:w="13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73C78D" w14:textId="77777777" w:rsidR="001E02D4" w:rsidRDefault="008B0A9E" w:rsidP="0015103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3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B4F0E" w14:textId="77777777" w:rsidR="001E02D4" w:rsidRDefault="008B0A9E" w:rsidP="0015103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D495F6" w14:textId="77777777" w:rsidR="001E02D4" w:rsidRDefault="008B0A9E" w:rsidP="0015103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 Complexity</w:t>
            </w:r>
          </w:p>
        </w:tc>
        <w:tc>
          <w:tcPr>
            <w:tcW w:w="2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8A0252" w14:textId="77777777" w:rsidR="001E02D4" w:rsidRDefault="008B0A9E" w:rsidP="0015103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Resultant Dimension</w:t>
            </w:r>
          </w:p>
        </w:tc>
      </w:tr>
      <w:tr w:rsidR="001E02D4" w14:paraId="4439544D" w14:textId="77777777" w:rsidTr="006E0BD7">
        <w:trPr>
          <w:trHeight w:val="334"/>
        </w:trPr>
        <w:tc>
          <w:tcPr>
            <w:tcW w:w="12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D0C5E8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45587B" w14:textId="0D39F010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3.20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60429F" w14:textId="02BB4BB1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8.96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8A2BA" w14:textId="23338A70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18.05 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B7B907" w14:textId="2F132E45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0.82M Parameters</w:t>
            </w:r>
          </w:p>
        </w:tc>
        <w:tc>
          <w:tcPr>
            <w:tcW w:w="20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1F3F8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(240000x8x256x2)</w:t>
            </w:r>
          </w:p>
        </w:tc>
      </w:tr>
      <w:tr w:rsidR="001E02D4" w14:paraId="07A24F9E" w14:textId="77777777" w:rsidTr="006E0BD7">
        <w:trPr>
          <w:trHeight w:val="327"/>
        </w:trPr>
        <w:tc>
          <w:tcPr>
            <w:tcW w:w="12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3D454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D589DD" w14:textId="3EA64F38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2.44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6939E" w14:textId="6653696A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6.53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29CDF1" w14:textId="0B52A549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13.64 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CE8393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0.95M Parameters</w:t>
            </w:r>
          </w:p>
        </w:tc>
        <w:tc>
          <w:tcPr>
            <w:tcW w:w="20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A685B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(240000x10x256x2)</w:t>
            </w:r>
          </w:p>
        </w:tc>
      </w:tr>
      <w:tr w:rsidR="001E02D4" w14:paraId="44474626" w14:textId="77777777" w:rsidTr="006E0BD7">
        <w:trPr>
          <w:trHeight w:val="335"/>
        </w:trPr>
        <w:tc>
          <w:tcPr>
            <w:tcW w:w="12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D50ABB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0999D4" w14:textId="12D98A96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1.59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5F1117" w14:textId="28FFF67B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4.35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F663C" w14:textId="7C9B96A4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9.62 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A2058E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1.08M Parameters</w:t>
            </w:r>
          </w:p>
        </w:tc>
        <w:tc>
          <w:tcPr>
            <w:tcW w:w="20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BBF8DF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(240000x12x256x2)</w:t>
            </w:r>
          </w:p>
        </w:tc>
      </w:tr>
      <w:tr w:rsidR="001E02D4" w14:paraId="78E46596" w14:textId="77777777" w:rsidTr="006E0BD7">
        <w:trPr>
          <w:trHeight w:val="324"/>
        </w:trPr>
        <w:tc>
          <w:tcPr>
            <w:tcW w:w="12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5AF00D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B8112B" w14:textId="65AF5840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1.16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776E6B" w14:textId="7E9F9789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3.09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3E9DF" w14:textId="77EF0976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6.45 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FD22C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1.21M Parameters</w:t>
            </w:r>
          </w:p>
        </w:tc>
        <w:tc>
          <w:tcPr>
            <w:tcW w:w="20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EECABD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(240000x14x256x2)</w:t>
            </w:r>
          </w:p>
        </w:tc>
      </w:tr>
      <w:tr w:rsidR="001E02D4" w14:paraId="7BDB6542" w14:textId="77777777" w:rsidTr="006E0BD7">
        <w:trPr>
          <w:trHeight w:val="329"/>
        </w:trPr>
        <w:tc>
          <w:tcPr>
            <w:tcW w:w="12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1A1CC8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F1713" w14:textId="144ACC43" w:rsidR="001E02D4" w:rsidRDefault="007771CA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0.6204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4F577" w14:textId="4B854E3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1.66 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39AD99" w14:textId="284AE5AF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3.33 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C5987C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1.34M Parameters</w:t>
            </w:r>
          </w:p>
        </w:tc>
        <w:tc>
          <w:tcPr>
            <w:tcW w:w="20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76E9E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(240000x16x256x2)</w:t>
            </w:r>
          </w:p>
        </w:tc>
      </w:tr>
      <w:tr w:rsidR="001E02D4" w14:paraId="0E841000" w14:textId="77777777" w:rsidTr="006E0BD7">
        <w:trPr>
          <w:trHeight w:val="336"/>
        </w:trPr>
        <w:tc>
          <w:tcPr>
            <w:tcW w:w="12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8D9DF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DB1F52" w14:textId="75490FDA" w:rsidR="001E02D4" w:rsidRDefault="007771CA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0.2574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4D686C" w14:textId="6421EC4F" w:rsidR="001E02D4" w:rsidRDefault="00C03903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679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BFD0E" w14:textId="5C5A411D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1.29 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7EBA8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  <w:tc>
          <w:tcPr>
            <w:tcW w:w="20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8899D" w14:textId="77777777" w:rsidR="001E02D4" w:rsidRDefault="008B0A9E" w:rsidP="00A41124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(240000x18x256x2)</w:t>
            </w:r>
          </w:p>
        </w:tc>
      </w:tr>
    </w:tbl>
    <w:p w14:paraId="780FB01A" w14:textId="5A36F184" w:rsidR="00CE5FDD" w:rsidRDefault="00CE5FDD" w:rsidP="001A627F">
      <w:pPr>
        <w:spacing w:line="360" w:lineRule="auto"/>
        <w:jc w:val="both"/>
        <w:rPr>
          <w:b/>
        </w:rPr>
      </w:pPr>
    </w:p>
    <w:p w14:paraId="18802C8F" w14:textId="083A358E" w:rsidR="00280308" w:rsidRDefault="0052299C" w:rsidP="001A627F">
      <w:pPr>
        <w:spacing w:line="360" w:lineRule="auto"/>
        <w:jc w:val="both"/>
        <w:rPr>
          <w:b/>
          <w:i/>
          <w:color w:val="000000" w:themeColor="text1"/>
          <w:sz w:val="20"/>
          <w:szCs w:val="20"/>
          <w:vertAlign w:val="subscript"/>
        </w:rPr>
      </w:pPr>
      <w:r w:rsidRPr="00792824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6</w:t>
      </w:r>
      <w:r w:rsidRPr="00792824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</w:t>
      </w:r>
      <w:r w:rsidRPr="00B86CED">
        <w:rPr>
          <w:b/>
          <w:i/>
          <w:color w:val="000000" w:themeColor="text1"/>
          <w:sz w:val="20"/>
          <w:szCs w:val="20"/>
        </w:rPr>
        <w:t>In Approach 2</w:t>
      </w:r>
      <w:r>
        <w:rPr>
          <w:b/>
          <w:i/>
          <w:color w:val="000000" w:themeColor="text1"/>
          <w:sz w:val="20"/>
          <w:szCs w:val="20"/>
        </w:rPr>
        <w:t>B</w:t>
      </w:r>
      <w:r w:rsidRPr="00B86CED">
        <w:rPr>
          <w:b/>
          <w:i/>
          <w:color w:val="000000" w:themeColor="text1"/>
          <w:sz w:val="20"/>
          <w:szCs w:val="20"/>
        </w:rPr>
        <w:t>, where 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  <w:r>
        <w:rPr>
          <w:b/>
          <w:i/>
          <w:color w:val="000000" w:themeColor="text1"/>
          <w:sz w:val="20"/>
          <w:szCs w:val="20"/>
        </w:rPr>
        <w:t xml:space="preserve"> is dynamically changing</w:t>
      </w:r>
      <w:r w:rsidRPr="00B86CED">
        <w:rPr>
          <w:b/>
          <w:i/>
          <w:color w:val="000000" w:themeColor="text1"/>
          <w:sz w:val="20"/>
          <w:szCs w:val="20"/>
        </w:rPr>
        <w:t>, positioning error decreases linearly, with increase in 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</w:p>
    <w:p w14:paraId="68ABAE06" w14:textId="718C4E8E" w:rsidR="009100E2" w:rsidRPr="004252F4" w:rsidRDefault="009100E2" w:rsidP="009100E2">
      <w:pPr>
        <w:pStyle w:val="Caption"/>
        <w:keepNext/>
        <w:jc w:val="center"/>
        <w:rPr>
          <w:b/>
          <w:bCs/>
          <w:sz w:val="18"/>
          <w:szCs w:val="18"/>
          <w:u w:val="single"/>
        </w:rPr>
      </w:pPr>
      <w:r w:rsidRPr="004252F4">
        <w:rPr>
          <w:b/>
          <w:bCs/>
          <w:sz w:val="18"/>
          <w:szCs w:val="18"/>
          <w:u w:val="single"/>
        </w:rPr>
        <w:t xml:space="preserve">Table </w:t>
      </w:r>
      <w:r w:rsidR="0092651F">
        <w:rPr>
          <w:b/>
          <w:bCs/>
          <w:sz w:val="18"/>
          <w:szCs w:val="18"/>
          <w:u w:val="single"/>
        </w:rPr>
        <w:t>7</w:t>
      </w:r>
      <w:r w:rsidRPr="004252F4">
        <w:rPr>
          <w:b/>
          <w:bCs/>
          <w:sz w:val="18"/>
          <w:szCs w:val="18"/>
          <w:u w:val="single"/>
        </w:rPr>
        <w:t xml:space="preserve">: Comparison of Minimum Horizontal Position Error (m) from Approach </w:t>
      </w:r>
      <w:r w:rsidRPr="004252F4">
        <w:rPr>
          <w:b/>
          <w:bCs/>
          <w:sz w:val="18"/>
          <w:szCs w:val="18"/>
          <w:u w:val="single"/>
        </w:rPr>
        <w:t>2</w:t>
      </w:r>
      <w:r w:rsidRPr="004252F4">
        <w:rPr>
          <w:b/>
          <w:bCs/>
          <w:sz w:val="18"/>
          <w:szCs w:val="18"/>
          <w:u w:val="single"/>
        </w:rPr>
        <w:t xml:space="preserve">A and </w:t>
      </w:r>
      <w:r w:rsidRPr="004252F4">
        <w:rPr>
          <w:b/>
          <w:bCs/>
          <w:sz w:val="18"/>
          <w:szCs w:val="18"/>
          <w:u w:val="single"/>
        </w:rPr>
        <w:t>2</w:t>
      </w:r>
      <w:r w:rsidRPr="004252F4">
        <w:rPr>
          <w:b/>
          <w:bCs/>
          <w:sz w:val="18"/>
          <w:szCs w:val="18"/>
          <w:u w:val="single"/>
        </w:rPr>
        <w:t>B</w:t>
      </w:r>
      <w:r w:rsidR="004252F4" w:rsidRPr="004252F4">
        <w:rPr>
          <w:b/>
          <w:bCs/>
          <w:sz w:val="18"/>
          <w:szCs w:val="18"/>
          <w:u w:val="single"/>
        </w:rPr>
        <w:t xml:space="preserve">, </w:t>
      </w:r>
      <w:r w:rsidR="004252F4" w:rsidRPr="004252F4">
        <w:rPr>
          <w:b/>
          <w:bCs/>
          <w:color w:val="000000" w:themeColor="text1"/>
          <w:sz w:val="18"/>
          <w:szCs w:val="18"/>
          <w:u w:val="single"/>
        </w:rPr>
        <w:t>N’</w:t>
      </w:r>
      <w:r w:rsidR="004252F4" w:rsidRPr="004252F4">
        <w:rPr>
          <w:b/>
          <w:bCs/>
          <w:color w:val="000000" w:themeColor="text1"/>
          <w:sz w:val="18"/>
          <w:szCs w:val="18"/>
          <w:u w:val="single"/>
          <w:vertAlign w:val="subscript"/>
        </w:rPr>
        <w:t>TRP</w:t>
      </w:r>
      <w:r w:rsidR="004252F4" w:rsidRPr="004252F4">
        <w:rPr>
          <w:b/>
          <w:bCs/>
          <w:color w:val="000000" w:themeColor="text1"/>
          <w:sz w:val="18"/>
          <w:szCs w:val="18"/>
          <w:u w:val="single"/>
        </w:rPr>
        <w:t xml:space="preserve"> = 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100E2" w14:paraId="42AECE29" w14:textId="77777777" w:rsidTr="001941CD">
        <w:tc>
          <w:tcPr>
            <w:tcW w:w="3005" w:type="dxa"/>
          </w:tcPr>
          <w:p w14:paraId="1D401830" w14:textId="77777777" w:rsidR="009100E2" w:rsidRPr="00A87BDC" w:rsidRDefault="009100E2" w:rsidP="001941CD">
            <w:pPr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87BDC">
              <w:rPr>
                <w:b/>
                <w:iCs/>
                <w:sz w:val="20"/>
                <w:szCs w:val="20"/>
              </w:rPr>
              <w:t>Approach</w:t>
            </w:r>
          </w:p>
        </w:tc>
        <w:tc>
          <w:tcPr>
            <w:tcW w:w="3005" w:type="dxa"/>
          </w:tcPr>
          <w:p w14:paraId="3EECB484" w14:textId="77777777" w:rsidR="009100E2" w:rsidRPr="00A87BDC" w:rsidRDefault="009100E2" w:rsidP="001941CD">
            <w:pPr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87BDC">
              <w:rPr>
                <w:b/>
                <w:iCs/>
                <w:sz w:val="20"/>
                <w:szCs w:val="20"/>
              </w:rPr>
              <w:t>90 %</w:t>
            </w:r>
          </w:p>
        </w:tc>
        <w:tc>
          <w:tcPr>
            <w:tcW w:w="3006" w:type="dxa"/>
          </w:tcPr>
          <w:p w14:paraId="19D605F2" w14:textId="77777777" w:rsidR="009100E2" w:rsidRPr="00A87BDC" w:rsidRDefault="009100E2" w:rsidP="001941CD">
            <w:pPr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87BDC">
              <w:rPr>
                <w:b/>
                <w:iCs/>
                <w:sz w:val="20"/>
                <w:szCs w:val="20"/>
              </w:rPr>
              <w:t>Model Complexity</w:t>
            </w:r>
          </w:p>
        </w:tc>
      </w:tr>
      <w:tr w:rsidR="009100E2" w14:paraId="0086EBC1" w14:textId="77777777" w:rsidTr="001941CD">
        <w:tc>
          <w:tcPr>
            <w:tcW w:w="3005" w:type="dxa"/>
          </w:tcPr>
          <w:p w14:paraId="4727CC0B" w14:textId="7CCF6BB2" w:rsidR="009100E2" w:rsidRPr="00983DE1" w:rsidRDefault="004252F4" w:rsidP="001941CD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9100E2" w:rsidRPr="00983DE1">
              <w:rPr>
                <w:bCs/>
                <w:iCs/>
                <w:sz w:val="20"/>
                <w:szCs w:val="20"/>
              </w:rPr>
              <w:t>A</w:t>
            </w:r>
          </w:p>
        </w:tc>
        <w:tc>
          <w:tcPr>
            <w:tcW w:w="3005" w:type="dxa"/>
          </w:tcPr>
          <w:p w14:paraId="5CCB90F8" w14:textId="6E48C0E1" w:rsidR="009100E2" w:rsidRPr="00983DE1" w:rsidRDefault="009100E2" w:rsidP="001941CD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1.5</w:t>
            </w:r>
            <w:r w:rsidR="00423783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0885652C" w14:textId="2A97D3CB" w:rsidR="009100E2" w:rsidRPr="00983DE1" w:rsidRDefault="009100E2" w:rsidP="001941CD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1.</w:t>
            </w:r>
            <w:r w:rsidR="000E7DDF">
              <w:rPr>
                <w:bCs/>
                <w:iCs/>
                <w:sz w:val="20"/>
                <w:szCs w:val="20"/>
              </w:rPr>
              <w:t>34</w:t>
            </w:r>
            <w:r w:rsidRPr="00983DE1">
              <w:rPr>
                <w:bCs/>
                <w:iCs/>
                <w:sz w:val="20"/>
                <w:szCs w:val="20"/>
              </w:rPr>
              <w:t>M parameters</w:t>
            </w:r>
          </w:p>
        </w:tc>
      </w:tr>
      <w:tr w:rsidR="009100E2" w14:paraId="737815F6" w14:textId="77777777" w:rsidTr="001941CD">
        <w:tc>
          <w:tcPr>
            <w:tcW w:w="3005" w:type="dxa"/>
          </w:tcPr>
          <w:p w14:paraId="530F0961" w14:textId="520514E1" w:rsidR="009100E2" w:rsidRPr="00983DE1" w:rsidRDefault="004252F4" w:rsidP="001941CD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>2</w:t>
            </w:r>
            <w:r w:rsidR="009100E2" w:rsidRPr="00983DE1">
              <w:rPr>
                <w:bCs/>
                <w:iCs/>
                <w:sz w:val="20"/>
                <w:szCs w:val="20"/>
              </w:rPr>
              <w:t>B</w:t>
            </w:r>
          </w:p>
        </w:tc>
        <w:tc>
          <w:tcPr>
            <w:tcW w:w="3005" w:type="dxa"/>
          </w:tcPr>
          <w:p w14:paraId="02E7A5E9" w14:textId="3716FC11" w:rsidR="009100E2" w:rsidRPr="00983DE1" w:rsidRDefault="007F338D" w:rsidP="001941CD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3.33</w:t>
            </w:r>
          </w:p>
        </w:tc>
        <w:tc>
          <w:tcPr>
            <w:tcW w:w="3006" w:type="dxa"/>
          </w:tcPr>
          <w:p w14:paraId="0BD48828" w14:textId="3A278997" w:rsidR="009100E2" w:rsidRPr="00983DE1" w:rsidRDefault="009100E2" w:rsidP="001941CD">
            <w:pPr>
              <w:spacing w:line="360" w:lineRule="auto"/>
              <w:jc w:val="center"/>
              <w:rPr>
                <w:bCs/>
                <w:iCs/>
                <w:sz w:val="20"/>
                <w:szCs w:val="20"/>
              </w:rPr>
            </w:pPr>
            <w:r w:rsidRPr="00983DE1">
              <w:rPr>
                <w:bCs/>
                <w:iCs/>
                <w:sz w:val="20"/>
                <w:szCs w:val="20"/>
              </w:rPr>
              <w:t>1.</w:t>
            </w:r>
            <w:r w:rsidR="000E7DDF">
              <w:rPr>
                <w:bCs/>
                <w:iCs/>
                <w:sz w:val="20"/>
                <w:szCs w:val="20"/>
              </w:rPr>
              <w:t>34</w:t>
            </w:r>
            <w:r w:rsidRPr="00983DE1">
              <w:rPr>
                <w:bCs/>
                <w:iCs/>
                <w:sz w:val="20"/>
                <w:szCs w:val="20"/>
              </w:rPr>
              <w:t>M parameters</w:t>
            </w:r>
          </w:p>
        </w:tc>
      </w:tr>
    </w:tbl>
    <w:p w14:paraId="7D13513F" w14:textId="0049DBD1" w:rsidR="00280308" w:rsidRDefault="00280308" w:rsidP="001A627F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4B98FF40" w14:textId="75592348" w:rsidR="00273BB2" w:rsidRDefault="00273BB2" w:rsidP="00273BB2">
      <w:pPr>
        <w:spacing w:line="360" w:lineRule="auto"/>
        <w:jc w:val="both"/>
        <w:rPr>
          <w:b/>
          <w:i/>
          <w:sz w:val="20"/>
          <w:szCs w:val="20"/>
        </w:rPr>
      </w:pPr>
      <w:r w:rsidRPr="00A87BDC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7</w:t>
      </w:r>
      <w:r w:rsidRPr="00A87BDC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 xml:space="preserve">Approach </w:t>
      </w:r>
      <w:r w:rsidR="00D5651F">
        <w:rPr>
          <w:b/>
          <w:i/>
          <w:sz w:val="20"/>
          <w:szCs w:val="20"/>
        </w:rPr>
        <w:t>2</w:t>
      </w:r>
      <w:r>
        <w:rPr>
          <w:b/>
          <w:i/>
          <w:sz w:val="20"/>
          <w:szCs w:val="20"/>
        </w:rPr>
        <w:t xml:space="preserve">A gives </w:t>
      </w:r>
      <w:r w:rsidR="00EA205D">
        <w:rPr>
          <w:b/>
          <w:i/>
          <w:sz w:val="20"/>
          <w:szCs w:val="20"/>
        </w:rPr>
        <w:t>smaller</w:t>
      </w:r>
      <w:r>
        <w:rPr>
          <w:b/>
          <w:i/>
          <w:sz w:val="20"/>
          <w:szCs w:val="20"/>
        </w:rPr>
        <w:t xml:space="preserve"> positioning </w:t>
      </w:r>
      <w:r w:rsidR="00CE541D">
        <w:rPr>
          <w:b/>
          <w:i/>
          <w:sz w:val="20"/>
          <w:szCs w:val="20"/>
        </w:rPr>
        <w:t>error</w:t>
      </w:r>
      <w:r>
        <w:rPr>
          <w:b/>
          <w:i/>
          <w:sz w:val="20"/>
          <w:szCs w:val="20"/>
        </w:rPr>
        <w:t xml:space="preserve"> compared to Approach </w:t>
      </w:r>
      <w:r w:rsidR="00D5651F">
        <w:rPr>
          <w:b/>
          <w:i/>
          <w:sz w:val="20"/>
          <w:szCs w:val="20"/>
        </w:rPr>
        <w:t>2</w:t>
      </w:r>
      <w:r>
        <w:rPr>
          <w:b/>
          <w:i/>
          <w:sz w:val="20"/>
          <w:szCs w:val="20"/>
        </w:rPr>
        <w:t>B</w:t>
      </w:r>
    </w:p>
    <w:p w14:paraId="36CC2D1E" w14:textId="77AB6E53" w:rsidR="00CE541D" w:rsidRDefault="00CE541D" w:rsidP="00CE541D">
      <w:pPr>
        <w:spacing w:line="360" w:lineRule="auto"/>
        <w:jc w:val="both"/>
        <w:rPr>
          <w:b/>
          <w:i/>
          <w:sz w:val="20"/>
          <w:szCs w:val="20"/>
        </w:rPr>
      </w:pPr>
      <w:r w:rsidRPr="00A87BDC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8</w:t>
      </w:r>
      <w:r w:rsidRPr="00A87BDC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 xml:space="preserve">The best case of </w:t>
      </w:r>
      <w:r>
        <w:rPr>
          <w:b/>
          <w:i/>
          <w:sz w:val="20"/>
          <w:szCs w:val="20"/>
        </w:rPr>
        <w:t xml:space="preserve">Approach </w:t>
      </w:r>
      <w:r>
        <w:rPr>
          <w:b/>
          <w:i/>
          <w:sz w:val="20"/>
          <w:szCs w:val="20"/>
        </w:rPr>
        <w:t xml:space="preserve">1 (A and B) and the best case of Approach 2 (A and B) give similar positioning error. </w:t>
      </w:r>
      <w:r>
        <w:rPr>
          <w:b/>
          <w:i/>
          <w:sz w:val="20"/>
          <w:szCs w:val="20"/>
        </w:rPr>
        <w:t xml:space="preserve"> </w:t>
      </w:r>
    </w:p>
    <w:p w14:paraId="564C63AE" w14:textId="77777777" w:rsidR="00273BB2" w:rsidRPr="00280308" w:rsidRDefault="00273BB2" w:rsidP="001A627F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0CE3C804" w14:textId="79CC1713" w:rsidR="001E02D4" w:rsidRDefault="008B0A9E" w:rsidP="001A627F">
      <w:pPr>
        <w:spacing w:line="360" w:lineRule="auto"/>
        <w:jc w:val="both"/>
        <w:rPr>
          <w:b/>
          <w:sz w:val="20"/>
          <w:szCs w:val="20"/>
        </w:rPr>
      </w:pPr>
      <w:r>
        <w:rPr>
          <w:b/>
        </w:rPr>
        <w:t xml:space="preserve">2.4 Evaluation Results for </w:t>
      </w:r>
      <w:r w:rsidR="008A49E2">
        <w:rPr>
          <w:b/>
        </w:rPr>
        <w:t xml:space="preserve">Ground Truth </w:t>
      </w:r>
      <w:r>
        <w:rPr>
          <w:b/>
        </w:rPr>
        <w:t>Label Error</w:t>
      </w:r>
    </w:p>
    <w:p w14:paraId="07EFEE16" w14:textId="4B243AF2" w:rsidR="001E02D4" w:rsidRDefault="00B723FE" w:rsidP="001A627F">
      <w:pPr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In alignment with th</w:t>
      </w:r>
      <w:r w:rsidR="008B0A9E">
        <w:rPr>
          <w:rFonts w:ascii="Times" w:eastAsia="Times" w:hAnsi="Times" w:cs="Times"/>
          <w:sz w:val="20"/>
          <w:szCs w:val="20"/>
        </w:rPr>
        <w:t xml:space="preserve">e </w:t>
      </w:r>
      <w:r>
        <w:rPr>
          <w:rFonts w:ascii="Times" w:eastAsia="Times" w:hAnsi="Times" w:cs="Times"/>
          <w:sz w:val="20"/>
          <w:szCs w:val="20"/>
        </w:rPr>
        <w:t>agreement we model</w:t>
      </w:r>
      <w:r w:rsidR="008B0A9E">
        <w:rPr>
          <w:rFonts w:ascii="Times" w:eastAsia="Times" w:hAnsi="Times" w:cs="Times"/>
          <w:sz w:val="20"/>
          <w:szCs w:val="20"/>
        </w:rPr>
        <w:t xml:space="preserve"> the ground truth label </w:t>
      </w:r>
      <w:r>
        <w:rPr>
          <w:rFonts w:ascii="Times" w:eastAsia="Times" w:hAnsi="Times" w:cs="Times"/>
          <w:sz w:val="20"/>
          <w:szCs w:val="20"/>
        </w:rPr>
        <w:t xml:space="preserve">error </w:t>
      </w:r>
      <w:r>
        <w:rPr>
          <w:rFonts w:ascii="Times" w:eastAsia="Times" w:hAnsi="Times" w:cs="Times"/>
          <w:sz w:val="20"/>
          <w:szCs w:val="20"/>
        </w:rPr>
        <w:t>in both x and y dimension</w:t>
      </w:r>
      <w:r>
        <w:rPr>
          <w:rFonts w:ascii="Times" w:eastAsia="Times" w:hAnsi="Times" w:cs="Times"/>
          <w:sz w:val="20"/>
          <w:szCs w:val="20"/>
        </w:rPr>
        <w:t xml:space="preserve">s, </w:t>
      </w:r>
      <w:r w:rsidR="008B0A9E">
        <w:rPr>
          <w:rFonts w:ascii="Times" w:eastAsia="Times" w:hAnsi="Times" w:cs="Times"/>
          <w:sz w:val="20"/>
          <w:szCs w:val="20"/>
        </w:rPr>
        <w:t>as truncated Gaussian distribution</w:t>
      </w:r>
      <w:r>
        <w:rPr>
          <w:rFonts w:ascii="Times" w:eastAsia="Times" w:hAnsi="Times" w:cs="Times"/>
          <w:sz w:val="20"/>
          <w:szCs w:val="20"/>
        </w:rPr>
        <w:t xml:space="preserve">s </w:t>
      </w:r>
      <w:r w:rsidR="008B0A9E">
        <w:rPr>
          <w:rFonts w:ascii="Times" w:eastAsia="Times" w:hAnsi="Times" w:cs="Times"/>
          <w:sz w:val="20"/>
          <w:szCs w:val="20"/>
        </w:rPr>
        <w:t xml:space="preserve">with zero mean and standard deviation </w:t>
      </w:r>
      <w:r>
        <w:rPr>
          <w:rFonts w:ascii="Times" w:eastAsia="Times" w:hAnsi="Times" w:cs="Times"/>
          <w:sz w:val="20"/>
          <w:szCs w:val="20"/>
        </w:rPr>
        <w:t xml:space="preserve">L. </w:t>
      </w:r>
      <w:r w:rsidR="008B0A9E">
        <w:rPr>
          <w:rFonts w:ascii="Times" w:eastAsia="Times" w:hAnsi="Times" w:cs="Times"/>
          <w:sz w:val="20"/>
          <w:szCs w:val="20"/>
        </w:rPr>
        <w:t xml:space="preserve"> </w:t>
      </w:r>
    </w:p>
    <w:p w14:paraId="1A8D6C41" w14:textId="76F67574" w:rsidR="001E02D4" w:rsidRDefault="001E02D4" w:rsidP="001A627F">
      <w:pPr>
        <w:jc w:val="both"/>
        <w:rPr>
          <w:rFonts w:ascii="Times" w:eastAsia="Times" w:hAnsi="Times" w:cs="Times"/>
          <w:sz w:val="20"/>
          <w:szCs w:val="20"/>
        </w:rPr>
      </w:pPr>
    </w:p>
    <w:p w14:paraId="50C3484E" w14:textId="0D3EB202" w:rsidR="00E63CD9" w:rsidRDefault="008B0A9E" w:rsidP="008A49E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CDF of the UE horizontal position error (m) for </w:t>
      </w:r>
      <w:r w:rsidR="008F7E38">
        <w:rPr>
          <w:sz w:val="20"/>
          <w:szCs w:val="20"/>
        </w:rPr>
        <w:t>various</w:t>
      </w:r>
      <w:r>
        <w:rPr>
          <w:sz w:val="20"/>
          <w:szCs w:val="20"/>
        </w:rPr>
        <w:t xml:space="preserve"> values of </w:t>
      </w:r>
      <w:r w:rsidR="008F7E38">
        <w:rPr>
          <w:sz w:val="20"/>
          <w:szCs w:val="20"/>
        </w:rPr>
        <w:t>L</w:t>
      </w:r>
      <w:r>
        <w:rPr>
          <w:sz w:val="20"/>
          <w:szCs w:val="20"/>
        </w:rPr>
        <w:t xml:space="preserve"> is shown bel</w:t>
      </w:r>
      <w:r w:rsidR="008F7E38">
        <w:rPr>
          <w:sz w:val="20"/>
          <w:szCs w:val="20"/>
        </w:rPr>
        <w:t xml:space="preserve">ow in Figure </w:t>
      </w:r>
      <w:r w:rsidR="00BB5448">
        <w:rPr>
          <w:sz w:val="20"/>
          <w:szCs w:val="20"/>
        </w:rPr>
        <w:t>9</w:t>
      </w:r>
      <w:r>
        <w:rPr>
          <w:sz w:val="20"/>
          <w:szCs w:val="20"/>
        </w:rPr>
        <w:t>. We also show the 10, 50 and 90 percentile values</w:t>
      </w:r>
      <w:r w:rsidR="008F7E38">
        <w:rPr>
          <w:sz w:val="20"/>
          <w:szCs w:val="20"/>
        </w:rPr>
        <w:t xml:space="preserve"> in Table </w:t>
      </w:r>
      <w:r w:rsidR="00F62B13">
        <w:rPr>
          <w:sz w:val="20"/>
          <w:szCs w:val="20"/>
        </w:rPr>
        <w:t>8</w:t>
      </w:r>
      <w:r>
        <w:rPr>
          <w:sz w:val="20"/>
          <w:szCs w:val="20"/>
        </w:rPr>
        <w:t xml:space="preserve">. </w:t>
      </w:r>
      <w:r w:rsidR="008F7E38">
        <w:rPr>
          <w:sz w:val="20"/>
          <w:szCs w:val="20"/>
        </w:rPr>
        <w:t>As expected, w</w:t>
      </w:r>
      <w:r>
        <w:rPr>
          <w:sz w:val="20"/>
          <w:szCs w:val="20"/>
        </w:rPr>
        <w:t xml:space="preserve">e have found that L = 0.5 </w:t>
      </w:r>
      <w:r w:rsidR="008F7E38">
        <w:rPr>
          <w:sz w:val="20"/>
          <w:szCs w:val="20"/>
        </w:rPr>
        <w:t>shows the least position error.</w:t>
      </w:r>
      <w:r w:rsidR="00BE486F">
        <w:rPr>
          <w:sz w:val="20"/>
          <w:szCs w:val="20"/>
        </w:rPr>
        <w:t xml:space="preserve"> For </w:t>
      </w:r>
      <w:r w:rsidR="00124704">
        <w:rPr>
          <w:sz w:val="20"/>
          <w:szCs w:val="20"/>
        </w:rPr>
        <w:t>completeness</w:t>
      </w:r>
      <w:r w:rsidR="00BE486F">
        <w:rPr>
          <w:sz w:val="20"/>
          <w:szCs w:val="20"/>
        </w:rPr>
        <w:t xml:space="preserve">, we show the position error without label error in Figure 8. </w:t>
      </w:r>
    </w:p>
    <w:p w14:paraId="01F26644" w14:textId="27243CAC" w:rsidR="008F7E38" w:rsidRDefault="00BE486F" w:rsidP="008A49E2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1766A716" wp14:editId="07FA243B">
            <wp:simplePos x="0" y="0"/>
            <wp:positionH relativeFrom="column">
              <wp:posOffset>-90170</wp:posOffset>
            </wp:positionH>
            <wp:positionV relativeFrom="paragraph">
              <wp:posOffset>353060</wp:posOffset>
            </wp:positionV>
            <wp:extent cx="3255010" cy="2441575"/>
            <wp:effectExtent l="0" t="0" r="0" b="0"/>
            <wp:wrapSquare wrapText="bothSides"/>
            <wp:docPr id="1240953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95329" name="Picture 124095329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5620">
        <w:rPr>
          <w:noProof/>
        </w:rPr>
        <w:drawing>
          <wp:anchor distT="0" distB="0" distL="114300" distR="114300" simplePos="0" relativeHeight="251684864" behindDoc="0" locked="0" layoutInCell="1" allowOverlap="1" wp14:anchorId="1C0CD62B" wp14:editId="124F1A32">
            <wp:simplePos x="0" y="0"/>
            <wp:positionH relativeFrom="column">
              <wp:posOffset>3162300</wp:posOffset>
            </wp:positionH>
            <wp:positionV relativeFrom="paragraph">
              <wp:posOffset>234419</wp:posOffset>
            </wp:positionV>
            <wp:extent cx="3128645" cy="2560320"/>
            <wp:effectExtent l="0" t="0" r="0" b="5080"/>
            <wp:wrapTopAndBottom/>
            <wp:docPr id="203157844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8645" cy="25603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2445AA" w14:textId="78D4AF1E" w:rsidR="008F7E38" w:rsidRDefault="00635620" w:rsidP="008A49E2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A45087" wp14:editId="43DFF6E0">
                <wp:simplePos x="0" y="0"/>
                <wp:positionH relativeFrom="column">
                  <wp:posOffset>111874</wp:posOffset>
                </wp:positionH>
                <wp:positionV relativeFrom="paragraph">
                  <wp:posOffset>2719705</wp:posOffset>
                </wp:positionV>
                <wp:extent cx="2694940" cy="635"/>
                <wp:effectExtent l="0" t="0" r="0" b="3810"/>
                <wp:wrapSquare wrapText="bothSides"/>
                <wp:docPr id="151662191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63C1481" w14:textId="4653157F" w:rsidR="00635620" w:rsidRPr="00D545A3" w:rsidRDefault="00635620" w:rsidP="00635620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CDF of Horizontal position error </w:t>
                            </w:r>
                            <w:r w:rsidR="009E3AC6">
                              <w:rPr>
                                <w:sz w:val="18"/>
                                <w:szCs w:val="18"/>
                              </w:rPr>
                              <w:t>with</w:t>
                            </w:r>
                            <w:r w:rsidR="00E42D9E">
                              <w:rPr>
                                <w:sz w:val="18"/>
                                <w:szCs w:val="18"/>
                              </w:rPr>
                              <w:t xml:space="preserve">out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Label Error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A45087" id="_x0000_s1035" type="#_x0000_t202" style="position:absolute;left:0;text-align:left;margin-left:8.8pt;margin-top:214.15pt;width:212.2pt;height:.0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" stroked="f">
                <v:textbox style="mso-fit-shape-to-text:t" inset="0,0,0,0">
                  <w:txbxContent>
                    <w:p w14:paraId="163C1481" w14:textId="4653157F" w:rsidR="00635620" w:rsidRPr="00D545A3" w:rsidRDefault="00635620" w:rsidP="00635620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>
                        <w:rPr>
                          <w:sz w:val="18"/>
                          <w:szCs w:val="18"/>
                        </w:rPr>
                        <w:t>8</w:t>
                      </w:r>
                      <w:r w:rsidRPr="00D545A3"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z w:val="18"/>
                          <w:szCs w:val="18"/>
                        </w:rPr>
                        <w:t xml:space="preserve"> CDF of Horizontal position error </w:t>
                      </w:r>
                      <w:r w:rsidR="009E3AC6">
                        <w:rPr>
                          <w:sz w:val="18"/>
                          <w:szCs w:val="18"/>
                        </w:rPr>
                        <w:t>with</w:t>
                      </w:r>
                      <w:r w:rsidR="00E42D9E">
                        <w:rPr>
                          <w:sz w:val="18"/>
                          <w:szCs w:val="18"/>
                        </w:rPr>
                        <w:t xml:space="preserve">out </w:t>
                      </w:r>
                      <w:r>
                        <w:rPr>
                          <w:sz w:val="18"/>
                          <w:szCs w:val="18"/>
                        </w:rPr>
                        <w:t>Label Error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033663" wp14:editId="7016AAA8">
                <wp:simplePos x="0" y="0"/>
                <wp:positionH relativeFrom="column">
                  <wp:posOffset>3357318</wp:posOffset>
                </wp:positionH>
                <wp:positionV relativeFrom="paragraph">
                  <wp:posOffset>2719705</wp:posOffset>
                </wp:positionV>
                <wp:extent cx="2694940" cy="635"/>
                <wp:effectExtent l="0" t="0" r="0" b="3810"/>
                <wp:wrapSquare wrapText="bothSides"/>
                <wp:docPr id="19769233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52D1AA4" w14:textId="0B2201FA" w:rsidR="00340233" w:rsidRPr="00D545A3" w:rsidRDefault="00340233" w:rsidP="003A31A6">
                            <w:pPr>
                              <w:pStyle w:val="Caption"/>
                              <w:jc w:val="center"/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D545A3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="00635620"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  <w:r w:rsidRPr="00D545A3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831AAA">
                              <w:rPr>
                                <w:sz w:val="18"/>
                                <w:szCs w:val="18"/>
                              </w:rPr>
                              <w:t xml:space="preserve"> CDF </w:t>
                            </w:r>
                            <w:r w:rsidR="00200E35">
                              <w:rPr>
                                <w:sz w:val="18"/>
                                <w:szCs w:val="18"/>
                              </w:rPr>
                              <w:t>of</w:t>
                            </w:r>
                            <w:r w:rsidR="00831AAA">
                              <w:rPr>
                                <w:sz w:val="18"/>
                                <w:szCs w:val="18"/>
                              </w:rPr>
                              <w:t xml:space="preserve"> Horizontal position error for different values of L (Label Error)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033663" id="_x0000_s1036" type="#_x0000_t202" style="position:absolute;left:0;text-align:left;margin-left:264.35pt;margin-top:214.15pt;width:212.2pt;height: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" stroked="f">
                <v:textbox style="mso-fit-shape-to-text:t" inset="0,0,0,0">
                  <w:txbxContent>
                    <w:p w14:paraId="452D1AA4" w14:textId="0B2201FA" w:rsidR="00340233" w:rsidRPr="00D545A3" w:rsidRDefault="00340233" w:rsidP="003A31A6">
                      <w:pPr>
                        <w:pStyle w:val="Caption"/>
                        <w:jc w:val="center"/>
                        <w:rPr>
                          <w:noProof/>
                          <w:sz w:val="18"/>
                          <w:szCs w:val="18"/>
                        </w:rPr>
                      </w:pPr>
                      <w:r w:rsidRPr="00D545A3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="00635620">
                        <w:rPr>
                          <w:sz w:val="18"/>
                          <w:szCs w:val="18"/>
                        </w:rPr>
                        <w:t>9</w:t>
                      </w:r>
                      <w:r w:rsidRPr="00D545A3">
                        <w:rPr>
                          <w:sz w:val="18"/>
                          <w:szCs w:val="18"/>
                        </w:rPr>
                        <w:t>:</w:t>
                      </w:r>
                      <w:r w:rsidR="00831AAA">
                        <w:rPr>
                          <w:sz w:val="18"/>
                          <w:szCs w:val="18"/>
                        </w:rPr>
                        <w:t xml:space="preserve"> CDF </w:t>
                      </w:r>
                      <w:r w:rsidR="00200E35">
                        <w:rPr>
                          <w:sz w:val="18"/>
                          <w:szCs w:val="18"/>
                        </w:rPr>
                        <w:t>of</w:t>
                      </w:r>
                      <w:r w:rsidR="00831AAA">
                        <w:rPr>
                          <w:sz w:val="18"/>
                          <w:szCs w:val="18"/>
                        </w:rPr>
                        <w:t xml:space="preserve"> Horizontal position error for different values of L (Label Error)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6849FA" w14:textId="22756E74" w:rsidR="008F7E38" w:rsidRDefault="008F7E38" w:rsidP="008A49E2">
      <w:pPr>
        <w:jc w:val="both"/>
        <w:rPr>
          <w:sz w:val="20"/>
          <w:szCs w:val="20"/>
        </w:rPr>
      </w:pPr>
    </w:p>
    <w:p w14:paraId="30B4D5D8" w14:textId="2E90391C" w:rsidR="008F7E38" w:rsidRDefault="008F7E38" w:rsidP="008A49E2">
      <w:pPr>
        <w:jc w:val="both"/>
        <w:rPr>
          <w:b/>
          <w:i/>
          <w:sz w:val="18"/>
          <w:szCs w:val="18"/>
          <w:u w:val="single"/>
        </w:rPr>
      </w:pPr>
    </w:p>
    <w:p w14:paraId="21710BAC" w14:textId="413314F0" w:rsidR="00A41124" w:rsidRDefault="00A41124" w:rsidP="00E63CD9">
      <w:pPr>
        <w:keepNext/>
        <w:spacing w:after="120"/>
        <w:jc w:val="center"/>
        <w:rPr>
          <w:b/>
          <w:i/>
          <w:sz w:val="18"/>
          <w:szCs w:val="18"/>
          <w:u w:val="single"/>
        </w:rPr>
      </w:pPr>
    </w:p>
    <w:p w14:paraId="3774ADF8" w14:textId="32FEBB21" w:rsidR="001E02D4" w:rsidRDefault="008B0A9E" w:rsidP="00E63CD9">
      <w:pPr>
        <w:keepNext/>
        <w:spacing w:after="120"/>
        <w:jc w:val="center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 xml:space="preserve">Table </w:t>
      </w:r>
      <w:r w:rsidR="00432246">
        <w:rPr>
          <w:b/>
          <w:i/>
          <w:sz w:val="18"/>
          <w:szCs w:val="18"/>
          <w:u w:val="single"/>
        </w:rPr>
        <w:t>8</w:t>
      </w:r>
      <w:r>
        <w:rPr>
          <w:b/>
          <w:i/>
          <w:sz w:val="18"/>
          <w:szCs w:val="18"/>
          <w:u w:val="single"/>
        </w:rPr>
        <w:t>: Horizontal Position Error (m) and Model Complexity for</w:t>
      </w:r>
      <w:r w:rsidR="005B7EE6">
        <w:rPr>
          <w:b/>
          <w:i/>
          <w:sz w:val="18"/>
          <w:szCs w:val="18"/>
          <w:u w:val="single"/>
        </w:rPr>
        <w:t xml:space="preserve"> various values of</w:t>
      </w:r>
      <w:r>
        <w:rPr>
          <w:b/>
          <w:i/>
          <w:sz w:val="18"/>
          <w:szCs w:val="18"/>
          <w:u w:val="single"/>
        </w:rPr>
        <w:t xml:space="preserve"> </w:t>
      </w:r>
      <w:r w:rsidR="005B7EE6">
        <w:rPr>
          <w:b/>
          <w:i/>
          <w:sz w:val="18"/>
          <w:szCs w:val="18"/>
          <w:u w:val="single"/>
        </w:rPr>
        <w:t>label error</w:t>
      </w:r>
    </w:p>
    <w:tbl>
      <w:tblPr>
        <w:tblStyle w:val="a3"/>
        <w:tblW w:w="9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0"/>
        <w:gridCol w:w="1806"/>
        <w:gridCol w:w="1806"/>
        <w:gridCol w:w="1819"/>
        <w:gridCol w:w="1907"/>
      </w:tblGrid>
      <w:tr w:rsidR="001E02D4" w14:paraId="3D248903" w14:textId="77777777">
        <w:trPr>
          <w:trHeight w:val="525"/>
        </w:trPr>
        <w:tc>
          <w:tcPr>
            <w:tcW w:w="1871" w:type="dxa"/>
          </w:tcPr>
          <w:p w14:paraId="1242C2B6" w14:textId="249569D5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 </w:t>
            </w:r>
          </w:p>
        </w:tc>
        <w:tc>
          <w:tcPr>
            <w:tcW w:w="1806" w:type="dxa"/>
          </w:tcPr>
          <w:p w14:paraId="26347BC3" w14:textId="0B37D895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10 %</w:t>
            </w:r>
          </w:p>
        </w:tc>
        <w:tc>
          <w:tcPr>
            <w:tcW w:w="1806" w:type="dxa"/>
          </w:tcPr>
          <w:p w14:paraId="467CB1CB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819" w:type="dxa"/>
          </w:tcPr>
          <w:p w14:paraId="38BD9D4D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1907" w:type="dxa"/>
          </w:tcPr>
          <w:p w14:paraId="5D4863AB" w14:textId="77777777" w:rsidR="001E02D4" w:rsidRDefault="008B0A9E" w:rsidP="00A411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 Complexity</w:t>
            </w:r>
          </w:p>
        </w:tc>
      </w:tr>
      <w:tr w:rsidR="00AD7A9B" w14:paraId="06ADF682" w14:textId="77777777">
        <w:trPr>
          <w:trHeight w:val="429"/>
        </w:trPr>
        <w:tc>
          <w:tcPr>
            <w:tcW w:w="1871" w:type="dxa"/>
          </w:tcPr>
          <w:p w14:paraId="50BF270F" w14:textId="5AD6965E" w:rsidR="00AD7A9B" w:rsidRDefault="00AD7A9B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6" w:type="dxa"/>
          </w:tcPr>
          <w:p w14:paraId="504A5539" w14:textId="338D4B8B" w:rsidR="00AD7A9B" w:rsidRDefault="00AD7A9B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0.379</w:t>
            </w:r>
          </w:p>
        </w:tc>
        <w:tc>
          <w:tcPr>
            <w:tcW w:w="1806" w:type="dxa"/>
          </w:tcPr>
          <w:p w14:paraId="4EB43F54" w14:textId="2C382059" w:rsidR="00AD7A9B" w:rsidRDefault="00AD7A9B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0.8279</w:t>
            </w:r>
          </w:p>
        </w:tc>
        <w:tc>
          <w:tcPr>
            <w:tcW w:w="1819" w:type="dxa"/>
          </w:tcPr>
          <w:p w14:paraId="73EE4843" w14:textId="43A62040" w:rsidR="00AD7A9B" w:rsidRDefault="00AD7A9B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1.44</w:t>
            </w:r>
          </w:p>
        </w:tc>
        <w:tc>
          <w:tcPr>
            <w:tcW w:w="1907" w:type="dxa"/>
          </w:tcPr>
          <w:p w14:paraId="17572EE0" w14:textId="7CDBB016" w:rsidR="00AD7A9B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</w:t>
            </w:r>
            <w:r w:rsidR="00AD7A9B">
              <w:rPr>
                <w:sz w:val="20"/>
                <w:szCs w:val="20"/>
              </w:rPr>
              <w:t>M parameters</w:t>
            </w:r>
          </w:p>
        </w:tc>
      </w:tr>
      <w:tr w:rsidR="001E02D4" w14:paraId="4CFCE1D9" w14:textId="77777777">
        <w:trPr>
          <w:trHeight w:val="429"/>
        </w:trPr>
        <w:tc>
          <w:tcPr>
            <w:tcW w:w="1871" w:type="dxa"/>
          </w:tcPr>
          <w:p w14:paraId="3DA91587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806" w:type="dxa"/>
          </w:tcPr>
          <w:p w14:paraId="1AABA2EE" w14:textId="61A0AE9D" w:rsidR="001E02D4" w:rsidRDefault="009D68E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40</w:t>
            </w:r>
          </w:p>
        </w:tc>
        <w:tc>
          <w:tcPr>
            <w:tcW w:w="1806" w:type="dxa"/>
          </w:tcPr>
          <w:p w14:paraId="4596317E" w14:textId="559A0E15" w:rsidR="001E02D4" w:rsidRDefault="0074541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95</w:t>
            </w:r>
          </w:p>
        </w:tc>
        <w:tc>
          <w:tcPr>
            <w:tcW w:w="1819" w:type="dxa"/>
          </w:tcPr>
          <w:p w14:paraId="2DF58EFC" w14:textId="61C3B7D6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1.46 </w:t>
            </w:r>
          </w:p>
        </w:tc>
        <w:tc>
          <w:tcPr>
            <w:tcW w:w="1907" w:type="dxa"/>
          </w:tcPr>
          <w:p w14:paraId="407B15B7" w14:textId="6AA2916F" w:rsidR="001E02D4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192773FB" w14:textId="77777777" w:rsidTr="00C814F4">
        <w:trPr>
          <w:trHeight w:val="423"/>
        </w:trPr>
        <w:tc>
          <w:tcPr>
            <w:tcW w:w="1871" w:type="dxa"/>
          </w:tcPr>
          <w:p w14:paraId="1C712FE7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806" w:type="dxa"/>
          </w:tcPr>
          <w:p w14:paraId="3D47843D" w14:textId="0B37685B" w:rsidR="001E02D4" w:rsidRDefault="009D68E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60</w:t>
            </w:r>
          </w:p>
        </w:tc>
        <w:tc>
          <w:tcPr>
            <w:tcW w:w="1806" w:type="dxa"/>
          </w:tcPr>
          <w:p w14:paraId="7BA8F165" w14:textId="0BE79F9A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 </w:t>
            </w:r>
          </w:p>
        </w:tc>
        <w:tc>
          <w:tcPr>
            <w:tcW w:w="1819" w:type="dxa"/>
          </w:tcPr>
          <w:p w14:paraId="1B41BCB6" w14:textId="7ECEE212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 </w:t>
            </w:r>
          </w:p>
        </w:tc>
        <w:tc>
          <w:tcPr>
            <w:tcW w:w="1907" w:type="dxa"/>
          </w:tcPr>
          <w:p w14:paraId="43F13FC0" w14:textId="44EA4A86" w:rsidR="001E02D4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266E1AE0" w14:textId="77777777" w:rsidTr="00C814F4">
        <w:trPr>
          <w:trHeight w:val="415"/>
        </w:trPr>
        <w:tc>
          <w:tcPr>
            <w:tcW w:w="1871" w:type="dxa"/>
          </w:tcPr>
          <w:p w14:paraId="199925C0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1806" w:type="dxa"/>
          </w:tcPr>
          <w:p w14:paraId="2349E7C1" w14:textId="3835E942" w:rsidR="001E02D4" w:rsidRDefault="009D68E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62</w:t>
            </w:r>
          </w:p>
        </w:tc>
        <w:tc>
          <w:tcPr>
            <w:tcW w:w="1806" w:type="dxa"/>
          </w:tcPr>
          <w:p w14:paraId="654CA902" w14:textId="4FE28613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1.76 </w:t>
            </w:r>
          </w:p>
        </w:tc>
        <w:tc>
          <w:tcPr>
            <w:tcW w:w="1819" w:type="dxa"/>
          </w:tcPr>
          <w:p w14:paraId="48FCA005" w14:textId="50AFAEB9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 </w:t>
            </w:r>
          </w:p>
        </w:tc>
        <w:tc>
          <w:tcPr>
            <w:tcW w:w="1907" w:type="dxa"/>
          </w:tcPr>
          <w:p w14:paraId="1E93C80B" w14:textId="21666DFE" w:rsidR="001E02D4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7A1AF16B" w14:textId="77777777">
        <w:trPr>
          <w:trHeight w:val="416"/>
        </w:trPr>
        <w:tc>
          <w:tcPr>
            <w:tcW w:w="1871" w:type="dxa"/>
          </w:tcPr>
          <w:p w14:paraId="6909C4C9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1806" w:type="dxa"/>
          </w:tcPr>
          <w:p w14:paraId="36CF42D0" w14:textId="170F058C" w:rsidR="001E02D4" w:rsidRDefault="009D68E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79</w:t>
            </w:r>
          </w:p>
        </w:tc>
        <w:tc>
          <w:tcPr>
            <w:tcW w:w="1806" w:type="dxa"/>
          </w:tcPr>
          <w:p w14:paraId="4842FFB3" w14:textId="403E6A68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 </w:t>
            </w:r>
          </w:p>
        </w:tc>
        <w:tc>
          <w:tcPr>
            <w:tcW w:w="1819" w:type="dxa"/>
          </w:tcPr>
          <w:p w14:paraId="4D586392" w14:textId="20D2C3D6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2.67 </w:t>
            </w:r>
          </w:p>
        </w:tc>
        <w:tc>
          <w:tcPr>
            <w:tcW w:w="1907" w:type="dxa"/>
          </w:tcPr>
          <w:p w14:paraId="52F0C74F" w14:textId="35AC8728" w:rsidR="001E02D4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4D838B71" w14:textId="77777777" w:rsidTr="00C814F4">
        <w:trPr>
          <w:trHeight w:val="412"/>
        </w:trPr>
        <w:tc>
          <w:tcPr>
            <w:tcW w:w="1871" w:type="dxa"/>
          </w:tcPr>
          <w:p w14:paraId="76ACA043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1806" w:type="dxa"/>
          </w:tcPr>
          <w:p w14:paraId="578D170F" w14:textId="050FFA17" w:rsidR="001E02D4" w:rsidRDefault="009D68E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88</w:t>
            </w:r>
          </w:p>
        </w:tc>
        <w:tc>
          <w:tcPr>
            <w:tcW w:w="1806" w:type="dxa"/>
          </w:tcPr>
          <w:p w14:paraId="5ABA89DE" w14:textId="3584FA03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2.28 </w:t>
            </w:r>
          </w:p>
        </w:tc>
        <w:tc>
          <w:tcPr>
            <w:tcW w:w="1819" w:type="dxa"/>
          </w:tcPr>
          <w:p w14:paraId="4147E74F" w14:textId="49FA426A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4.01 </w:t>
            </w:r>
          </w:p>
        </w:tc>
        <w:tc>
          <w:tcPr>
            <w:tcW w:w="1907" w:type="dxa"/>
          </w:tcPr>
          <w:p w14:paraId="7E819D7C" w14:textId="79BD09D6" w:rsidR="001E02D4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  <w:tr w:rsidR="001E02D4" w14:paraId="382915BA" w14:textId="77777777">
        <w:trPr>
          <w:trHeight w:val="457"/>
        </w:trPr>
        <w:tc>
          <w:tcPr>
            <w:tcW w:w="1871" w:type="dxa"/>
          </w:tcPr>
          <w:p w14:paraId="4A894F62" w14:textId="77777777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1806" w:type="dxa"/>
          </w:tcPr>
          <w:p w14:paraId="10B73A92" w14:textId="5B6B6D27" w:rsidR="001E02D4" w:rsidRDefault="009D68E1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8B0A9E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806" w:type="dxa"/>
          </w:tcPr>
          <w:p w14:paraId="604EAFF4" w14:textId="497823F3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2.36 </w:t>
            </w:r>
          </w:p>
        </w:tc>
        <w:tc>
          <w:tcPr>
            <w:tcW w:w="1819" w:type="dxa"/>
          </w:tcPr>
          <w:p w14:paraId="45C11754" w14:textId="2107F978" w:rsidR="001E02D4" w:rsidRDefault="008B0A9E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 </w:t>
            </w:r>
          </w:p>
        </w:tc>
        <w:tc>
          <w:tcPr>
            <w:tcW w:w="1907" w:type="dxa"/>
          </w:tcPr>
          <w:p w14:paraId="1BA8DCBE" w14:textId="06529D3C" w:rsidR="001E02D4" w:rsidRDefault="00BD5204" w:rsidP="00A4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1.48M parameters</w:t>
            </w:r>
          </w:p>
        </w:tc>
      </w:tr>
    </w:tbl>
    <w:p w14:paraId="5D7DAE8B" w14:textId="550B2FD4" w:rsidR="001E02D4" w:rsidRDefault="001E02D4" w:rsidP="001A627F">
      <w:pPr>
        <w:spacing w:line="360" w:lineRule="auto"/>
        <w:jc w:val="both"/>
        <w:rPr>
          <w:b/>
        </w:rPr>
      </w:pPr>
    </w:p>
    <w:p w14:paraId="0A9AB1C1" w14:textId="576C66A6" w:rsidR="001E02D4" w:rsidRPr="004D5530" w:rsidRDefault="001D5544" w:rsidP="004D5530">
      <w:pPr>
        <w:jc w:val="both"/>
        <w:rPr>
          <w:rFonts w:ascii="Times" w:eastAsia="Times" w:hAnsi="Times" w:cs="Times"/>
          <w:b/>
          <w:i/>
          <w:sz w:val="20"/>
          <w:szCs w:val="20"/>
        </w:rPr>
      </w:pPr>
      <w:r w:rsidRPr="00792824">
        <w:rPr>
          <w:b/>
          <w:i/>
          <w:sz w:val="20"/>
          <w:szCs w:val="20"/>
        </w:rPr>
        <w:t xml:space="preserve">Observation </w:t>
      </w:r>
      <w:r w:rsidR="002D7B9E">
        <w:rPr>
          <w:b/>
          <w:i/>
          <w:sz w:val="20"/>
          <w:szCs w:val="20"/>
        </w:rPr>
        <w:t>8</w:t>
      </w:r>
      <w:r w:rsidRPr="00792824">
        <w:rPr>
          <w:b/>
          <w:i/>
          <w:sz w:val="20"/>
          <w:szCs w:val="20"/>
        </w:rPr>
        <w:t xml:space="preserve">: </w:t>
      </w:r>
      <w:r>
        <w:rPr>
          <w:rFonts w:ascii="Times" w:eastAsia="Times" w:hAnsi="Times" w:cs="Times"/>
          <w:b/>
          <w:i/>
          <w:sz w:val="20"/>
          <w:szCs w:val="20"/>
        </w:rPr>
        <w:t>P</w:t>
      </w:r>
      <w:r w:rsidRPr="00792824">
        <w:rPr>
          <w:rFonts w:ascii="Times" w:eastAsia="Times" w:hAnsi="Times" w:cs="Times"/>
          <w:b/>
          <w:i/>
          <w:sz w:val="20"/>
          <w:szCs w:val="20"/>
        </w:rPr>
        <w:t>osition</w:t>
      </w:r>
      <w:r>
        <w:rPr>
          <w:rFonts w:ascii="Times" w:eastAsia="Times" w:hAnsi="Times" w:cs="Times"/>
          <w:b/>
          <w:i/>
          <w:sz w:val="20"/>
          <w:szCs w:val="20"/>
        </w:rPr>
        <w:t>ing</w:t>
      </w:r>
      <w:r w:rsidRPr="00792824">
        <w:rPr>
          <w:rFonts w:ascii="Times" w:eastAsia="Times" w:hAnsi="Times" w:cs="Times"/>
          <w:b/>
          <w:i/>
          <w:sz w:val="20"/>
          <w:szCs w:val="20"/>
        </w:rPr>
        <w:t xml:space="preserve"> </w:t>
      </w:r>
      <w:r w:rsidR="008F7E38">
        <w:rPr>
          <w:rFonts w:ascii="Times" w:eastAsia="Times" w:hAnsi="Times" w:cs="Times"/>
          <w:b/>
          <w:i/>
          <w:sz w:val="20"/>
          <w:szCs w:val="20"/>
        </w:rPr>
        <w:t>error</w:t>
      </w:r>
      <w:r w:rsidRPr="00792824">
        <w:rPr>
          <w:rFonts w:ascii="Times" w:eastAsia="Times" w:hAnsi="Times" w:cs="Times"/>
          <w:b/>
          <w:i/>
          <w:sz w:val="20"/>
          <w:szCs w:val="20"/>
        </w:rPr>
        <w:t xml:space="preserve"> </w:t>
      </w:r>
      <w:r w:rsidR="008F7E38">
        <w:rPr>
          <w:rFonts w:ascii="Times" w:eastAsia="Times" w:hAnsi="Times" w:cs="Times"/>
          <w:b/>
          <w:i/>
          <w:sz w:val="20"/>
          <w:szCs w:val="20"/>
        </w:rPr>
        <w:t>decrease</w:t>
      </w:r>
      <w:r w:rsidR="003F001C">
        <w:rPr>
          <w:rFonts w:ascii="Times" w:eastAsia="Times" w:hAnsi="Times" w:cs="Times"/>
          <w:b/>
          <w:i/>
          <w:sz w:val="20"/>
          <w:szCs w:val="20"/>
        </w:rPr>
        <w:t>s</w:t>
      </w:r>
      <w:r>
        <w:rPr>
          <w:rFonts w:ascii="Times" w:eastAsia="Times" w:hAnsi="Times" w:cs="Times"/>
          <w:b/>
          <w:i/>
          <w:sz w:val="20"/>
          <w:szCs w:val="20"/>
        </w:rPr>
        <w:t xml:space="preserve"> as the variance of the label error (L) decreases</w:t>
      </w:r>
      <w:r w:rsidRPr="00792824">
        <w:rPr>
          <w:rFonts w:ascii="Times" w:eastAsia="Times" w:hAnsi="Times" w:cs="Times"/>
          <w:b/>
          <w:i/>
          <w:sz w:val="20"/>
          <w:szCs w:val="20"/>
        </w:rPr>
        <w:t xml:space="preserve"> </w:t>
      </w:r>
    </w:p>
    <w:p w14:paraId="6BA1F67A" w14:textId="3EA5E14B" w:rsidR="001E02D4" w:rsidRDefault="00B02585" w:rsidP="00B02585">
      <w:pPr>
        <w:pStyle w:val="Heading1"/>
        <w:numPr>
          <w:ilvl w:val="0"/>
          <w:numId w:val="0"/>
        </w:numPr>
        <w:spacing w:line="360" w:lineRule="auto"/>
        <w:jc w:val="both"/>
      </w:pPr>
      <w:r>
        <w:lastRenderedPageBreak/>
        <w:t xml:space="preserve">3 </w:t>
      </w:r>
      <w:r w:rsidR="008B0A9E">
        <w:t>Conclusion</w:t>
      </w:r>
    </w:p>
    <w:p w14:paraId="3F799D75" w14:textId="131695D7" w:rsidR="001E02D4" w:rsidRDefault="008B0A9E" w:rsidP="001432F2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have expanded upon our previous contributions [</w:t>
      </w:r>
      <w:r w:rsidR="0003094B">
        <w:rPr>
          <w:sz w:val="20"/>
          <w:szCs w:val="20"/>
        </w:rPr>
        <w:t>4</w:t>
      </w:r>
      <w:r w:rsidR="003118D8">
        <w:rPr>
          <w:sz w:val="20"/>
          <w:szCs w:val="20"/>
        </w:rPr>
        <w:t xml:space="preserve">, </w:t>
      </w:r>
      <w:r w:rsidR="0003094B">
        <w:rPr>
          <w:sz w:val="20"/>
          <w:szCs w:val="20"/>
        </w:rPr>
        <w:t>5</w:t>
      </w:r>
      <w:r>
        <w:rPr>
          <w:sz w:val="20"/>
          <w:szCs w:val="20"/>
        </w:rPr>
        <w:t>] and previous agreements to provide a discussion on the Evaluation of AI/ML for Positioning Accuracy Enhancement. The discussion has resulted in the following observations.</w:t>
      </w:r>
    </w:p>
    <w:p w14:paraId="136B7870" w14:textId="77777777" w:rsidR="009F5E97" w:rsidRDefault="009F5E97" w:rsidP="009F5E97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  <w:r w:rsidRPr="00792824">
        <w:rPr>
          <w:b/>
          <w:i/>
          <w:sz w:val="20"/>
          <w:szCs w:val="20"/>
        </w:rPr>
        <w:t>Observation 1:</w:t>
      </w:r>
      <w:r w:rsidRPr="00F05824">
        <w:rPr>
          <w:b/>
          <w:i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For</w:t>
      </w:r>
      <w:r w:rsidRPr="00792824">
        <w:rPr>
          <w:b/>
          <w:i/>
          <w:color w:val="000000" w:themeColor="text1"/>
          <w:sz w:val="20"/>
          <w:szCs w:val="20"/>
        </w:rPr>
        <w:t xml:space="preserve"> Approach 1A, </w:t>
      </w:r>
      <w:r>
        <w:rPr>
          <w:b/>
          <w:i/>
          <w:color w:val="000000" w:themeColor="text1"/>
          <w:sz w:val="20"/>
          <w:szCs w:val="20"/>
        </w:rPr>
        <w:t xml:space="preserve">if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>
        <w:rPr>
          <w:b/>
          <w:i/>
          <w:color w:val="000000" w:themeColor="text1"/>
          <w:sz w:val="20"/>
          <w:szCs w:val="20"/>
        </w:rPr>
        <w:t xml:space="preserve"> continuous TRPs are selected, </w:t>
      </w:r>
      <w:r w:rsidRPr="00F05824">
        <w:rPr>
          <w:b/>
          <w:i/>
          <w:color w:val="000000" w:themeColor="text1"/>
          <w:sz w:val="20"/>
          <w:szCs w:val="20"/>
        </w:rPr>
        <w:t>setting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to zero gives superior performance compared to </w:t>
      </w:r>
      <w:r>
        <w:rPr>
          <w:b/>
          <w:i/>
          <w:color w:val="000000" w:themeColor="text1"/>
          <w:sz w:val="20"/>
          <w:szCs w:val="20"/>
        </w:rPr>
        <w:t xml:space="preserve">setting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>
        <w:rPr>
          <w:b/>
          <w:i/>
          <w:color w:val="000000" w:themeColor="text1"/>
          <w:sz w:val="20"/>
          <w:szCs w:val="20"/>
        </w:rPr>
        <w:t xml:space="preserve">to one of </w:t>
      </w:r>
      <w:r w:rsidRPr="00661D49">
        <w:rPr>
          <w:b/>
          <w:i/>
          <w:color w:val="000000" w:themeColor="text1"/>
          <w:sz w:val="20"/>
          <w:szCs w:val="20"/>
        </w:rPr>
        <w:t>N’</w:t>
      </w:r>
      <w:r w:rsidRPr="00661D49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active TRPs</w:t>
      </w:r>
      <w:r>
        <w:rPr>
          <w:b/>
          <w:i/>
          <w:color w:val="000000" w:themeColor="text1"/>
          <w:sz w:val="20"/>
          <w:szCs w:val="20"/>
        </w:rPr>
        <w:t>.</w:t>
      </w:r>
      <w:r w:rsidRPr="00F05824">
        <w:rPr>
          <w:b/>
          <w:i/>
          <w:color w:val="000000" w:themeColor="text1"/>
          <w:sz w:val="20"/>
          <w:szCs w:val="20"/>
        </w:rPr>
        <w:t xml:space="preserve"> </w:t>
      </w:r>
    </w:p>
    <w:p w14:paraId="2A478741" w14:textId="77777777" w:rsidR="00E63CD9" w:rsidRDefault="00E63CD9" w:rsidP="00F7461C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4352F253" w14:textId="77777777" w:rsidR="00D9319B" w:rsidRPr="00F05824" w:rsidRDefault="00D9319B" w:rsidP="00D9319B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  <w:r w:rsidRPr="00792824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2</w:t>
      </w:r>
      <w:r w:rsidRPr="00792824">
        <w:rPr>
          <w:b/>
          <w:i/>
          <w:sz w:val="20"/>
          <w:szCs w:val="20"/>
        </w:rPr>
        <w:t>:</w:t>
      </w:r>
      <w:r w:rsidRPr="00F05824">
        <w:rPr>
          <w:b/>
          <w:i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For</w:t>
      </w:r>
      <w:r w:rsidRPr="00792824">
        <w:rPr>
          <w:b/>
          <w:i/>
          <w:color w:val="000000" w:themeColor="text1"/>
          <w:sz w:val="20"/>
          <w:szCs w:val="20"/>
        </w:rPr>
        <w:t xml:space="preserve"> Approach 1A, </w:t>
      </w:r>
      <w:r>
        <w:rPr>
          <w:b/>
          <w:i/>
          <w:color w:val="000000" w:themeColor="text1"/>
          <w:sz w:val="20"/>
          <w:szCs w:val="20"/>
        </w:rPr>
        <w:t xml:space="preserve">if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>
        <w:rPr>
          <w:b/>
          <w:i/>
          <w:color w:val="000000" w:themeColor="text1"/>
          <w:sz w:val="20"/>
          <w:szCs w:val="20"/>
        </w:rPr>
        <w:t xml:space="preserve"> random TRPs are selected</w:t>
      </w:r>
      <w:r w:rsidRPr="00F05824">
        <w:rPr>
          <w:b/>
          <w:i/>
          <w:color w:val="000000" w:themeColor="text1"/>
          <w:sz w:val="20"/>
          <w:szCs w:val="20"/>
        </w:rPr>
        <w:t xml:space="preserve"> </w:t>
      </w:r>
      <w:r>
        <w:rPr>
          <w:b/>
          <w:i/>
          <w:color w:val="000000" w:themeColor="text1"/>
          <w:sz w:val="20"/>
          <w:szCs w:val="20"/>
        </w:rPr>
        <w:t xml:space="preserve">(selected once for the entire dataset) </w:t>
      </w:r>
      <w:r w:rsidRPr="00F05824">
        <w:rPr>
          <w:b/>
          <w:i/>
          <w:color w:val="000000" w:themeColor="text1"/>
          <w:sz w:val="20"/>
          <w:szCs w:val="20"/>
        </w:rPr>
        <w:t xml:space="preserve">to </w:t>
      </w:r>
      <w:r>
        <w:rPr>
          <w:b/>
          <w:i/>
          <w:color w:val="000000" w:themeColor="text1"/>
          <w:sz w:val="20"/>
          <w:szCs w:val="20"/>
        </w:rPr>
        <w:t xml:space="preserve">setting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>
        <w:rPr>
          <w:b/>
          <w:i/>
          <w:color w:val="000000" w:themeColor="text1"/>
          <w:sz w:val="20"/>
          <w:szCs w:val="20"/>
        </w:rPr>
        <w:t xml:space="preserve">to one of </w:t>
      </w:r>
      <w:r w:rsidRPr="00661D49">
        <w:rPr>
          <w:b/>
          <w:i/>
          <w:color w:val="000000" w:themeColor="text1"/>
          <w:sz w:val="20"/>
          <w:szCs w:val="20"/>
        </w:rPr>
        <w:t>N’</w:t>
      </w:r>
      <w:r w:rsidRPr="00661D49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active TRPs</w:t>
      </w:r>
      <w:r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gives superior performance compared to </w:t>
      </w:r>
      <w:r>
        <w:rPr>
          <w:b/>
          <w:i/>
          <w:color w:val="000000" w:themeColor="text1"/>
          <w:sz w:val="20"/>
          <w:szCs w:val="20"/>
        </w:rPr>
        <w:t xml:space="preserve">setting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>
        <w:rPr>
          <w:b/>
          <w:i/>
          <w:color w:val="000000" w:themeColor="text1"/>
          <w:sz w:val="20"/>
          <w:szCs w:val="20"/>
        </w:rPr>
        <w:t>to zero.</w:t>
      </w:r>
    </w:p>
    <w:p w14:paraId="7BFFF23B" w14:textId="77777777" w:rsidR="00845791" w:rsidRPr="00F05824" w:rsidRDefault="00845791" w:rsidP="00F7461C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40A6B361" w14:textId="77777777" w:rsidR="00B72216" w:rsidRPr="003F4FA4" w:rsidRDefault="00B72216" w:rsidP="00B72216">
      <w:pPr>
        <w:spacing w:line="360" w:lineRule="auto"/>
        <w:jc w:val="both"/>
        <w:rPr>
          <w:b/>
          <w:i/>
          <w:sz w:val="22"/>
          <w:szCs w:val="22"/>
        </w:rPr>
      </w:pPr>
      <w:r w:rsidRPr="00EC3A3B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3</w:t>
      </w:r>
      <w:r w:rsidRPr="00EC3A3B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For</w:t>
      </w:r>
      <w:r w:rsidRPr="00661D49">
        <w:rPr>
          <w:b/>
          <w:i/>
          <w:color w:val="000000" w:themeColor="text1"/>
          <w:sz w:val="20"/>
          <w:szCs w:val="20"/>
        </w:rPr>
        <w:t xml:space="preserve"> Approach 1</w:t>
      </w:r>
      <w:r>
        <w:rPr>
          <w:b/>
          <w:i/>
          <w:color w:val="000000" w:themeColor="text1"/>
          <w:sz w:val="20"/>
          <w:szCs w:val="20"/>
        </w:rPr>
        <w:t>B</w:t>
      </w:r>
      <w:r w:rsidRPr="00661D49">
        <w:rPr>
          <w:b/>
          <w:i/>
          <w:color w:val="000000" w:themeColor="text1"/>
          <w:sz w:val="20"/>
          <w:szCs w:val="20"/>
        </w:rPr>
        <w:t xml:space="preserve">, </w:t>
      </w:r>
      <w:r w:rsidRPr="00F05824">
        <w:rPr>
          <w:b/>
          <w:i/>
          <w:color w:val="000000" w:themeColor="text1"/>
          <w:sz w:val="20"/>
          <w:szCs w:val="20"/>
        </w:rPr>
        <w:t>setting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to zero gives superior performance compared to </w:t>
      </w:r>
      <w:r>
        <w:rPr>
          <w:b/>
          <w:i/>
          <w:color w:val="000000" w:themeColor="text1"/>
          <w:sz w:val="20"/>
          <w:szCs w:val="20"/>
        </w:rPr>
        <w:t xml:space="preserve">setting </w:t>
      </w:r>
      <w:r w:rsidRPr="00F05824">
        <w:rPr>
          <w:b/>
          <w:i/>
          <w:color w:val="000000" w:themeColor="text1"/>
          <w:sz w:val="20"/>
          <w:szCs w:val="20"/>
        </w:rPr>
        <w:t>(N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- </w:t>
      </w:r>
      <w:r w:rsidRPr="00792824">
        <w:rPr>
          <w:b/>
          <w:i/>
          <w:color w:val="000000" w:themeColor="text1"/>
          <w:sz w:val="20"/>
          <w:szCs w:val="20"/>
        </w:rPr>
        <w:t>N’</w:t>
      </w:r>
      <w:r w:rsidRPr="00792824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>)</w:t>
      </w:r>
      <w:r w:rsidRPr="00792824">
        <w:rPr>
          <w:b/>
          <w:i/>
          <w:color w:val="000000" w:themeColor="text1"/>
          <w:sz w:val="20"/>
          <w:szCs w:val="20"/>
        </w:rPr>
        <w:t xml:space="preserve"> </w:t>
      </w:r>
      <w:r w:rsidRPr="00F05824">
        <w:rPr>
          <w:b/>
          <w:i/>
          <w:color w:val="000000" w:themeColor="text1"/>
          <w:sz w:val="20"/>
          <w:szCs w:val="20"/>
        </w:rPr>
        <w:t xml:space="preserve">measurements </w:t>
      </w:r>
      <w:r>
        <w:rPr>
          <w:b/>
          <w:i/>
          <w:color w:val="000000" w:themeColor="text1"/>
          <w:sz w:val="20"/>
          <w:szCs w:val="20"/>
        </w:rPr>
        <w:t xml:space="preserve">to one of </w:t>
      </w:r>
      <w:r w:rsidRPr="00661D49">
        <w:rPr>
          <w:b/>
          <w:i/>
          <w:color w:val="000000" w:themeColor="text1"/>
          <w:sz w:val="20"/>
          <w:szCs w:val="20"/>
        </w:rPr>
        <w:t>N’</w:t>
      </w:r>
      <w:r w:rsidRPr="00661D49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F05824">
        <w:rPr>
          <w:b/>
          <w:i/>
          <w:color w:val="000000" w:themeColor="text1"/>
          <w:sz w:val="20"/>
          <w:szCs w:val="20"/>
        </w:rPr>
        <w:t xml:space="preserve"> active TRPs</w:t>
      </w:r>
      <w:r>
        <w:rPr>
          <w:b/>
          <w:i/>
          <w:color w:val="000000" w:themeColor="text1"/>
          <w:sz w:val="20"/>
          <w:szCs w:val="20"/>
        </w:rPr>
        <w:t>.</w:t>
      </w:r>
    </w:p>
    <w:p w14:paraId="42DF5249" w14:textId="77777777" w:rsidR="00845791" w:rsidRPr="00F05824" w:rsidRDefault="00845791" w:rsidP="00201055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1DF001F4" w14:textId="77777777" w:rsidR="00FC556F" w:rsidRDefault="00FC556F" w:rsidP="00FC556F">
      <w:pPr>
        <w:spacing w:line="360" w:lineRule="auto"/>
        <w:jc w:val="both"/>
        <w:rPr>
          <w:b/>
          <w:i/>
          <w:sz w:val="20"/>
          <w:szCs w:val="20"/>
        </w:rPr>
      </w:pPr>
      <w:r w:rsidRPr="00A87BDC">
        <w:rPr>
          <w:b/>
          <w:i/>
          <w:sz w:val="20"/>
          <w:szCs w:val="20"/>
        </w:rPr>
        <w:t xml:space="preserve">Observation 4: </w:t>
      </w:r>
      <w:r>
        <w:rPr>
          <w:b/>
          <w:i/>
          <w:sz w:val="20"/>
          <w:szCs w:val="20"/>
        </w:rPr>
        <w:t>Approach 1A gives smaller positioning error compared to Approach 1B</w:t>
      </w:r>
    </w:p>
    <w:p w14:paraId="2C0D091E" w14:textId="77777777" w:rsidR="00792824" w:rsidRDefault="00792824" w:rsidP="00426219">
      <w:pPr>
        <w:spacing w:line="360" w:lineRule="auto"/>
        <w:jc w:val="both"/>
        <w:rPr>
          <w:b/>
          <w:i/>
          <w:color w:val="000000" w:themeColor="text1"/>
          <w:sz w:val="20"/>
          <w:szCs w:val="20"/>
          <w:vertAlign w:val="subscript"/>
        </w:rPr>
      </w:pPr>
    </w:p>
    <w:p w14:paraId="67F43C44" w14:textId="64417BB5" w:rsidR="00845791" w:rsidRPr="00792824" w:rsidRDefault="00A00883" w:rsidP="00C75E7B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  <w:r w:rsidRPr="00B86CED">
        <w:rPr>
          <w:b/>
          <w:i/>
          <w:sz w:val="20"/>
          <w:szCs w:val="20"/>
        </w:rPr>
        <w:t xml:space="preserve">Observation 5: </w:t>
      </w:r>
      <w:r w:rsidRPr="00B86CED">
        <w:rPr>
          <w:b/>
          <w:i/>
          <w:color w:val="000000" w:themeColor="text1"/>
          <w:sz w:val="20"/>
          <w:szCs w:val="20"/>
        </w:rPr>
        <w:t>In Approach 2A, where a set of fixed active TRPs (N’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  <w:r w:rsidRPr="00B86CED">
        <w:rPr>
          <w:b/>
          <w:i/>
          <w:color w:val="000000" w:themeColor="text1"/>
          <w:sz w:val="20"/>
          <w:szCs w:val="20"/>
        </w:rPr>
        <w:t>) is considered, positioning error decreases approximately linearly, with increase in 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</w:p>
    <w:p w14:paraId="1EC0798B" w14:textId="77777777" w:rsidR="009F08AB" w:rsidRDefault="009F08AB" w:rsidP="001A627F">
      <w:pPr>
        <w:spacing w:after="120" w:line="360" w:lineRule="auto"/>
        <w:jc w:val="both"/>
        <w:rPr>
          <w:b/>
          <w:i/>
          <w:sz w:val="20"/>
          <w:szCs w:val="20"/>
        </w:rPr>
      </w:pPr>
    </w:p>
    <w:p w14:paraId="4962EEBF" w14:textId="77777777" w:rsidR="004644A1" w:rsidRDefault="004644A1" w:rsidP="004644A1">
      <w:pPr>
        <w:spacing w:line="360" w:lineRule="auto"/>
        <w:jc w:val="both"/>
        <w:rPr>
          <w:b/>
          <w:i/>
          <w:color w:val="000000" w:themeColor="text1"/>
          <w:sz w:val="20"/>
          <w:szCs w:val="20"/>
          <w:vertAlign w:val="subscript"/>
        </w:rPr>
      </w:pPr>
      <w:r w:rsidRPr="00792824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6</w:t>
      </w:r>
      <w:r w:rsidRPr="00792824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</w:t>
      </w:r>
      <w:r w:rsidRPr="00B86CED">
        <w:rPr>
          <w:b/>
          <w:i/>
          <w:color w:val="000000" w:themeColor="text1"/>
          <w:sz w:val="20"/>
          <w:szCs w:val="20"/>
        </w:rPr>
        <w:t>In Approach 2</w:t>
      </w:r>
      <w:r>
        <w:rPr>
          <w:b/>
          <w:i/>
          <w:color w:val="000000" w:themeColor="text1"/>
          <w:sz w:val="20"/>
          <w:szCs w:val="20"/>
        </w:rPr>
        <w:t>B</w:t>
      </w:r>
      <w:r w:rsidRPr="00B86CED">
        <w:rPr>
          <w:b/>
          <w:i/>
          <w:color w:val="000000" w:themeColor="text1"/>
          <w:sz w:val="20"/>
          <w:szCs w:val="20"/>
        </w:rPr>
        <w:t>, where 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  <w:r>
        <w:rPr>
          <w:b/>
          <w:i/>
          <w:color w:val="000000" w:themeColor="text1"/>
          <w:sz w:val="20"/>
          <w:szCs w:val="20"/>
        </w:rPr>
        <w:t xml:space="preserve"> is dynamically changing</w:t>
      </w:r>
      <w:r w:rsidRPr="00B86CED">
        <w:rPr>
          <w:b/>
          <w:i/>
          <w:color w:val="000000" w:themeColor="text1"/>
          <w:sz w:val="20"/>
          <w:szCs w:val="20"/>
        </w:rPr>
        <w:t>, positioning error decreases linearly, with increase in N’</w:t>
      </w:r>
      <w:r w:rsidRPr="00B86CED">
        <w:rPr>
          <w:b/>
          <w:i/>
          <w:color w:val="000000" w:themeColor="text1"/>
          <w:sz w:val="20"/>
          <w:szCs w:val="20"/>
          <w:vertAlign w:val="subscript"/>
        </w:rPr>
        <w:t>TRP</w:t>
      </w:r>
    </w:p>
    <w:p w14:paraId="7AD7C94D" w14:textId="77777777" w:rsidR="00853A0B" w:rsidRPr="00853A0B" w:rsidRDefault="00853A0B" w:rsidP="004644A1">
      <w:pPr>
        <w:spacing w:line="360" w:lineRule="auto"/>
        <w:jc w:val="both"/>
        <w:rPr>
          <w:b/>
          <w:i/>
          <w:color w:val="000000" w:themeColor="text1"/>
          <w:sz w:val="20"/>
          <w:szCs w:val="20"/>
        </w:rPr>
      </w:pPr>
    </w:p>
    <w:p w14:paraId="1DB20884" w14:textId="77777777" w:rsidR="002F73EF" w:rsidRDefault="002F73EF" w:rsidP="002F73EF">
      <w:pPr>
        <w:spacing w:line="360" w:lineRule="auto"/>
        <w:jc w:val="both"/>
        <w:rPr>
          <w:b/>
          <w:i/>
          <w:sz w:val="20"/>
          <w:szCs w:val="20"/>
        </w:rPr>
      </w:pPr>
      <w:r w:rsidRPr="00A87BDC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7</w:t>
      </w:r>
      <w:r w:rsidRPr="00A87BDC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>Approach 2A gives smaller positioning error compared to Approach 2B</w:t>
      </w:r>
    </w:p>
    <w:p w14:paraId="17689105" w14:textId="77777777" w:rsidR="00051CB2" w:rsidRDefault="00051CB2" w:rsidP="001A627F">
      <w:pPr>
        <w:spacing w:after="120" w:line="360" w:lineRule="auto"/>
        <w:jc w:val="both"/>
        <w:rPr>
          <w:sz w:val="20"/>
          <w:szCs w:val="20"/>
        </w:rPr>
      </w:pPr>
    </w:p>
    <w:p w14:paraId="2572D3DB" w14:textId="77777777" w:rsidR="003A2A57" w:rsidRDefault="003A2A57" w:rsidP="003A2A57">
      <w:pPr>
        <w:spacing w:line="360" w:lineRule="auto"/>
        <w:jc w:val="both"/>
        <w:rPr>
          <w:b/>
          <w:i/>
          <w:sz w:val="20"/>
          <w:szCs w:val="20"/>
        </w:rPr>
      </w:pPr>
      <w:r w:rsidRPr="00A87BDC">
        <w:rPr>
          <w:b/>
          <w:i/>
          <w:sz w:val="20"/>
          <w:szCs w:val="20"/>
        </w:rPr>
        <w:t xml:space="preserve">Observation </w:t>
      </w:r>
      <w:r>
        <w:rPr>
          <w:b/>
          <w:i/>
          <w:sz w:val="20"/>
          <w:szCs w:val="20"/>
        </w:rPr>
        <w:t>8</w:t>
      </w:r>
      <w:r w:rsidRPr="00A87BDC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 xml:space="preserve">The best case of Approach 1 (A and B) and the best case of Approach 2 (A and B) give similar positioning error.  </w:t>
      </w:r>
    </w:p>
    <w:p w14:paraId="67196B4B" w14:textId="77777777" w:rsidR="00D55623" w:rsidRDefault="00D55623" w:rsidP="001A627F">
      <w:pPr>
        <w:spacing w:after="120" w:line="360" w:lineRule="auto"/>
        <w:jc w:val="both"/>
        <w:rPr>
          <w:sz w:val="20"/>
          <w:szCs w:val="20"/>
        </w:rPr>
      </w:pPr>
    </w:p>
    <w:p w14:paraId="4C0AAD39" w14:textId="0DA48587" w:rsidR="00A37FC0" w:rsidRPr="004D5530" w:rsidRDefault="00A37FC0" w:rsidP="00A37FC0">
      <w:pPr>
        <w:jc w:val="both"/>
        <w:rPr>
          <w:rFonts w:ascii="Times" w:eastAsia="Times" w:hAnsi="Times" w:cs="Times"/>
          <w:b/>
          <w:i/>
          <w:sz w:val="20"/>
          <w:szCs w:val="20"/>
        </w:rPr>
      </w:pPr>
      <w:r w:rsidRPr="00792824">
        <w:rPr>
          <w:b/>
          <w:i/>
          <w:sz w:val="20"/>
          <w:szCs w:val="20"/>
        </w:rPr>
        <w:t xml:space="preserve">Observation </w:t>
      </w:r>
      <w:r w:rsidR="00D55623">
        <w:rPr>
          <w:b/>
          <w:i/>
          <w:sz w:val="20"/>
          <w:szCs w:val="20"/>
        </w:rPr>
        <w:t>9</w:t>
      </w:r>
      <w:r w:rsidRPr="00792824">
        <w:rPr>
          <w:b/>
          <w:i/>
          <w:sz w:val="20"/>
          <w:szCs w:val="20"/>
        </w:rPr>
        <w:t xml:space="preserve">: </w:t>
      </w:r>
      <w:r>
        <w:rPr>
          <w:rFonts w:ascii="Times" w:eastAsia="Times" w:hAnsi="Times" w:cs="Times"/>
          <w:b/>
          <w:i/>
          <w:sz w:val="20"/>
          <w:szCs w:val="20"/>
        </w:rPr>
        <w:t>P</w:t>
      </w:r>
      <w:r w:rsidRPr="00792824">
        <w:rPr>
          <w:rFonts w:ascii="Times" w:eastAsia="Times" w:hAnsi="Times" w:cs="Times"/>
          <w:b/>
          <w:i/>
          <w:sz w:val="20"/>
          <w:szCs w:val="20"/>
        </w:rPr>
        <w:t>osition</w:t>
      </w:r>
      <w:r>
        <w:rPr>
          <w:rFonts w:ascii="Times" w:eastAsia="Times" w:hAnsi="Times" w:cs="Times"/>
          <w:b/>
          <w:i/>
          <w:sz w:val="20"/>
          <w:szCs w:val="20"/>
        </w:rPr>
        <w:t>ing</w:t>
      </w:r>
      <w:r w:rsidRPr="00792824">
        <w:rPr>
          <w:rFonts w:ascii="Times" w:eastAsia="Times" w:hAnsi="Times" w:cs="Times"/>
          <w:b/>
          <w:i/>
          <w:sz w:val="20"/>
          <w:szCs w:val="20"/>
        </w:rPr>
        <w:t xml:space="preserve"> </w:t>
      </w:r>
      <w:r>
        <w:rPr>
          <w:rFonts w:ascii="Times" w:eastAsia="Times" w:hAnsi="Times" w:cs="Times"/>
          <w:b/>
          <w:i/>
          <w:sz w:val="20"/>
          <w:szCs w:val="20"/>
        </w:rPr>
        <w:t>error</w:t>
      </w:r>
      <w:r w:rsidRPr="00792824">
        <w:rPr>
          <w:rFonts w:ascii="Times" w:eastAsia="Times" w:hAnsi="Times" w:cs="Times"/>
          <w:b/>
          <w:i/>
          <w:sz w:val="20"/>
          <w:szCs w:val="20"/>
        </w:rPr>
        <w:t xml:space="preserve"> </w:t>
      </w:r>
      <w:r>
        <w:rPr>
          <w:rFonts w:ascii="Times" w:eastAsia="Times" w:hAnsi="Times" w:cs="Times"/>
          <w:b/>
          <w:i/>
          <w:sz w:val="20"/>
          <w:szCs w:val="20"/>
        </w:rPr>
        <w:t>decreases as the variance of the label error (L) decreases</w:t>
      </w:r>
      <w:r w:rsidRPr="00792824">
        <w:rPr>
          <w:rFonts w:ascii="Times" w:eastAsia="Times" w:hAnsi="Times" w:cs="Times"/>
          <w:b/>
          <w:i/>
          <w:sz w:val="20"/>
          <w:szCs w:val="20"/>
        </w:rPr>
        <w:t xml:space="preserve"> </w:t>
      </w:r>
    </w:p>
    <w:p w14:paraId="37517BE4" w14:textId="77777777" w:rsidR="00A37FC0" w:rsidRDefault="00A37FC0" w:rsidP="001A627F">
      <w:pPr>
        <w:spacing w:after="120" w:line="360" w:lineRule="auto"/>
        <w:jc w:val="both"/>
        <w:rPr>
          <w:sz w:val="20"/>
          <w:szCs w:val="20"/>
        </w:rPr>
      </w:pPr>
    </w:p>
    <w:p w14:paraId="38FB2D51" w14:textId="0B05BE01" w:rsidR="001E02D4" w:rsidRDefault="00691B2B" w:rsidP="00691B2B">
      <w:pPr>
        <w:pStyle w:val="Heading1"/>
        <w:numPr>
          <w:ilvl w:val="0"/>
          <w:numId w:val="0"/>
        </w:numPr>
        <w:spacing w:line="360" w:lineRule="auto"/>
        <w:jc w:val="both"/>
      </w:pPr>
      <w:bookmarkStart w:id="2" w:name="_heading=h.v0og50zigqt4" w:colFirst="0" w:colLast="0"/>
      <w:bookmarkEnd w:id="2"/>
      <w:r>
        <w:t xml:space="preserve">4 </w:t>
      </w:r>
      <w:r w:rsidR="008B0A9E">
        <w:t>References</w:t>
      </w:r>
    </w:p>
    <w:p w14:paraId="665F6072" w14:textId="154293C1" w:rsidR="001E02D4" w:rsidRDefault="008B0A9E" w:rsidP="001A627F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[</w:t>
      </w:r>
      <w:r w:rsidR="006A34C8">
        <w:rPr>
          <w:sz w:val="20"/>
          <w:szCs w:val="20"/>
        </w:rPr>
        <w:t>1</w:t>
      </w:r>
      <w:r>
        <w:rPr>
          <w:sz w:val="20"/>
          <w:szCs w:val="20"/>
        </w:rPr>
        <w:t>] Chair’s Notes, RAN1 #113, May 2023</w:t>
      </w:r>
    </w:p>
    <w:p w14:paraId="7403E761" w14:textId="362B0D69" w:rsidR="001E02D4" w:rsidRDefault="008B0A9E" w:rsidP="001A627F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[</w:t>
      </w:r>
      <w:r w:rsidR="00D320D5">
        <w:rPr>
          <w:sz w:val="20"/>
          <w:szCs w:val="20"/>
        </w:rPr>
        <w:t>2</w:t>
      </w:r>
      <w:r>
        <w:rPr>
          <w:sz w:val="20"/>
          <w:szCs w:val="20"/>
        </w:rPr>
        <w:t>] 3GPP TR 38.901 V16.1.0 (2019-12), “Study on channel model for frequencies from 0.5 to 100 GHz.”</w:t>
      </w:r>
    </w:p>
    <w:p w14:paraId="54D058A4" w14:textId="2CAE34C3" w:rsidR="001E02D4" w:rsidRDefault="008B0A9E" w:rsidP="001A627F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[</w:t>
      </w:r>
      <w:r w:rsidR="00D320D5">
        <w:rPr>
          <w:sz w:val="20"/>
          <w:szCs w:val="20"/>
        </w:rPr>
        <w:t>3</w:t>
      </w:r>
      <w:r>
        <w:rPr>
          <w:sz w:val="20"/>
          <w:szCs w:val="20"/>
        </w:rPr>
        <w:t>] Wireless Intelligence AI/ML Datasets https://wireless-intelligence.com/</w:t>
      </w:r>
    </w:p>
    <w:p w14:paraId="57E574B4" w14:textId="322AD87C" w:rsidR="001E02D4" w:rsidRDefault="008B0A9E" w:rsidP="001A627F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[</w:t>
      </w:r>
      <w:r w:rsidR="00D320D5">
        <w:rPr>
          <w:sz w:val="20"/>
          <w:szCs w:val="20"/>
        </w:rPr>
        <w:t>4</w:t>
      </w:r>
      <w:r>
        <w:rPr>
          <w:sz w:val="20"/>
          <w:szCs w:val="20"/>
        </w:rPr>
        <w:t>] R1-2301667 Contributions on AIML-based Positioning Accuracy Enhancement, IIT Madras, CEWiT, IIT Kanpur, RAN1 #112 Feb-March 2023.</w:t>
      </w:r>
    </w:p>
    <w:p w14:paraId="18BAF12A" w14:textId="30BFD701" w:rsidR="001E02D4" w:rsidRPr="009F18D9" w:rsidRDefault="008B0A9E" w:rsidP="001A627F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[</w:t>
      </w:r>
      <w:r w:rsidR="00D320D5">
        <w:rPr>
          <w:sz w:val="20"/>
          <w:szCs w:val="20"/>
        </w:rPr>
        <w:t>5</w:t>
      </w:r>
      <w:r>
        <w:rPr>
          <w:sz w:val="20"/>
          <w:szCs w:val="20"/>
        </w:rPr>
        <w:t>] R1-2305689 Evaluation of AIML for Positioning Accuracy Enhancement,</w:t>
      </w:r>
      <w:r>
        <w:rPr>
          <w:sz w:val="18"/>
          <w:szCs w:val="18"/>
        </w:rPr>
        <w:t xml:space="preserve"> </w:t>
      </w:r>
      <w:r>
        <w:rPr>
          <w:sz w:val="20"/>
          <w:szCs w:val="20"/>
        </w:rPr>
        <w:t>Indian Institute of Tech (M), IIT Kanpur, RAN1 #113 May-June 2023.</w:t>
      </w:r>
    </w:p>
    <w:sectPr w:rsidR="001E02D4" w:rsidRPr="009F18D9">
      <w:pgSz w:w="11906" w:h="16838"/>
      <w:pgMar w:top="1440" w:right="1440" w:bottom="1440" w:left="1440" w:header="0" w:footer="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nil Yerrapragada" w:date="2023-08-11T10:59:00Z" w:initials="AY">
    <w:p w14:paraId="0DC4A45C" w14:textId="77777777" w:rsidR="003E6CDD" w:rsidRDefault="003E6CDD" w:rsidP="00C0761C">
      <w:r>
        <w:rPr>
          <w:rStyle w:val="CommentReference"/>
        </w:rPr>
        <w:annotationRef/>
      </w:r>
      <w:r>
        <w:rPr>
          <w:sz w:val="20"/>
          <w:szCs w:val="20"/>
        </w:rPr>
        <w:t>Legend: Approach 1A, Case 1</w:t>
      </w:r>
    </w:p>
    <w:p w14:paraId="54FBD566" w14:textId="77777777" w:rsidR="003E6CDD" w:rsidRDefault="003E6CDD" w:rsidP="00C0761C">
      <w:r>
        <w:rPr>
          <w:sz w:val="20"/>
          <w:szCs w:val="20"/>
        </w:rPr>
        <w:t>Approach 1B, Case 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FBD56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930F" w16cex:dateUtc="2023-08-11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FBD566" w16cid:durableId="288093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8FC69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4F42B5"/>
    <w:multiLevelType w:val="multilevel"/>
    <w:tmpl w:val="BBE6FB3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EF62AB3"/>
    <w:multiLevelType w:val="multilevel"/>
    <w:tmpl w:val="B2641A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03750"/>
    <w:multiLevelType w:val="multilevel"/>
    <w:tmpl w:val="886ADE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E665AF5"/>
    <w:multiLevelType w:val="multilevel"/>
    <w:tmpl w:val="6010ACE8"/>
    <w:lvl w:ilvl="0">
      <w:start w:val="5"/>
      <w:numFmt w:val="bullet"/>
      <w:pStyle w:val="Heading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Heading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Heading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Heading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Heading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5297982">
    <w:abstractNumId w:val="5"/>
  </w:num>
  <w:num w:numId="2" w16cid:durableId="1218203881">
    <w:abstractNumId w:val="4"/>
  </w:num>
  <w:num w:numId="3" w16cid:durableId="186407306">
    <w:abstractNumId w:val="1"/>
  </w:num>
  <w:num w:numId="4" w16cid:durableId="2069836345">
    <w:abstractNumId w:val="2"/>
  </w:num>
  <w:num w:numId="5" w16cid:durableId="1196386784">
    <w:abstractNumId w:val="3"/>
  </w:num>
  <w:num w:numId="6" w16cid:durableId="191000529">
    <w:abstractNumId w:val="7"/>
  </w:num>
  <w:num w:numId="7" w16cid:durableId="1912033970">
    <w:abstractNumId w:val="6"/>
  </w:num>
  <w:num w:numId="8" w16cid:durableId="973096790">
    <w:abstractNumId w:val="9"/>
  </w:num>
  <w:num w:numId="9" w16cid:durableId="1867056916">
    <w:abstractNumId w:val="8"/>
  </w:num>
  <w:num w:numId="10" w16cid:durableId="4933017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il Yerrapragada">
    <w15:presenceInfo w15:providerId="Windows Live" w15:userId="06cb7a2c64cbc3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2D4"/>
    <w:rsid w:val="000034CF"/>
    <w:rsid w:val="000123A9"/>
    <w:rsid w:val="00021D7E"/>
    <w:rsid w:val="00022AFA"/>
    <w:rsid w:val="0003094B"/>
    <w:rsid w:val="00033A5A"/>
    <w:rsid w:val="000465E6"/>
    <w:rsid w:val="000473A9"/>
    <w:rsid w:val="00051CB2"/>
    <w:rsid w:val="00052C42"/>
    <w:rsid w:val="00052C5C"/>
    <w:rsid w:val="00055C0B"/>
    <w:rsid w:val="000642D6"/>
    <w:rsid w:val="000674CE"/>
    <w:rsid w:val="0008062B"/>
    <w:rsid w:val="00081883"/>
    <w:rsid w:val="00081C4D"/>
    <w:rsid w:val="000854ED"/>
    <w:rsid w:val="00086A09"/>
    <w:rsid w:val="00093755"/>
    <w:rsid w:val="000970EC"/>
    <w:rsid w:val="000A3A1F"/>
    <w:rsid w:val="000C637D"/>
    <w:rsid w:val="000D1F36"/>
    <w:rsid w:val="000E27DA"/>
    <w:rsid w:val="000E3B13"/>
    <w:rsid w:val="000E4D40"/>
    <w:rsid w:val="000E7C38"/>
    <w:rsid w:val="000E7DDF"/>
    <w:rsid w:val="0010039F"/>
    <w:rsid w:val="001106C0"/>
    <w:rsid w:val="00116611"/>
    <w:rsid w:val="00116D17"/>
    <w:rsid w:val="001201C9"/>
    <w:rsid w:val="0012038D"/>
    <w:rsid w:val="00124306"/>
    <w:rsid w:val="00124704"/>
    <w:rsid w:val="00136D5C"/>
    <w:rsid w:val="00140B61"/>
    <w:rsid w:val="00142364"/>
    <w:rsid w:val="00142F96"/>
    <w:rsid w:val="001432F2"/>
    <w:rsid w:val="00150D88"/>
    <w:rsid w:val="0015103A"/>
    <w:rsid w:val="0015419C"/>
    <w:rsid w:val="00155077"/>
    <w:rsid w:val="001551BC"/>
    <w:rsid w:val="001634BE"/>
    <w:rsid w:val="00164749"/>
    <w:rsid w:val="00166138"/>
    <w:rsid w:val="00166CEA"/>
    <w:rsid w:val="001700DF"/>
    <w:rsid w:val="001706A2"/>
    <w:rsid w:val="00173EAF"/>
    <w:rsid w:val="00183864"/>
    <w:rsid w:val="00190D9A"/>
    <w:rsid w:val="001A2DCC"/>
    <w:rsid w:val="001A627F"/>
    <w:rsid w:val="001B0C7C"/>
    <w:rsid w:val="001C32B0"/>
    <w:rsid w:val="001C402E"/>
    <w:rsid w:val="001C6427"/>
    <w:rsid w:val="001C6BC3"/>
    <w:rsid w:val="001D5544"/>
    <w:rsid w:val="001D5920"/>
    <w:rsid w:val="001E02D4"/>
    <w:rsid w:val="00200E35"/>
    <w:rsid w:val="00201055"/>
    <w:rsid w:val="00202BC1"/>
    <w:rsid w:val="002032EA"/>
    <w:rsid w:val="00213BAD"/>
    <w:rsid w:val="00223778"/>
    <w:rsid w:val="00231579"/>
    <w:rsid w:val="002316AF"/>
    <w:rsid w:val="00232680"/>
    <w:rsid w:val="00234ED2"/>
    <w:rsid w:val="0024445B"/>
    <w:rsid w:val="0024682E"/>
    <w:rsid w:val="00250434"/>
    <w:rsid w:val="00257580"/>
    <w:rsid w:val="00263071"/>
    <w:rsid w:val="00271CD0"/>
    <w:rsid w:val="00273BB2"/>
    <w:rsid w:val="00274082"/>
    <w:rsid w:val="00280308"/>
    <w:rsid w:val="0028134D"/>
    <w:rsid w:val="00281E6A"/>
    <w:rsid w:val="00282B20"/>
    <w:rsid w:val="0028783F"/>
    <w:rsid w:val="0029296E"/>
    <w:rsid w:val="00293B99"/>
    <w:rsid w:val="00295687"/>
    <w:rsid w:val="002A24D5"/>
    <w:rsid w:val="002A6F33"/>
    <w:rsid w:val="002B2266"/>
    <w:rsid w:val="002B5B6C"/>
    <w:rsid w:val="002C657A"/>
    <w:rsid w:val="002C6B7F"/>
    <w:rsid w:val="002C7F2F"/>
    <w:rsid w:val="002D7B9E"/>
    <w:rsid w:val="002F6F47"/>
    <w:rsid w:val="002F704C"/>
    <w:rsid w:val="002F73EF"/>
    <w:rsid w:val="00307D9B"/>
    <w:rsid w:val="003118D8"/>
    <w:rsid w:val="003366CB"/>
    <w:rsid w:val="00340233"/>
    <w:rsid w:val="0036106E"/>
    <w:rsid w:val="003652B2"/>
    <w:rsid w:val="00375085"/>
    <w:rsid w:val="0039114D"/>
    <w:rsid w:val="00394B83"/>
    <w:rsid w:val="003A054F"/>
    <w:rsid w:val="003A0AE6"/>
    <w:rsid w:val="003A2A57"/>
    <w:rsid w:val="003A31A6"/>
    <w:rsid w:val="003B09EB"/>
    <w:rsid w:val="003B33C3"/>
    <w:rsid w:val="003B6FB2"/>
    <w:rsid w:val="003D6A75"/>
    <w:rsid w:val="003E38C1"/>
    <w:rsid w:val="003E6CDD"/>
    <w:rsid w:val="003E7ECC"/>
    <w:rsid w:val="003F001C"/>
    <w:rsid w:val="003F4FA4"/>
    <w:rsid w:val="003F7817"/>
    <w:rsid w:val="0041782B"/>
    <w:rsid w:val="00423783"/>
    <w:rsid w:val="004252F4"/>
    <w:rsid w:val="00426219"/>
    <w:rsid w:val="00432246"/>
    <w:rsid w:val="00434F17"/>
    <w:rsid w:val="0044407A"/>
    <w:rsid w:val="00454B0D"/>
    <w:rsid w:val="00455CDA"/>
    <w:rsid w:val="004644A1"/>
    <w:rsid w:val="00466DBB"/>
    <w:rsid w:val="00467745"/>
    <w:rsid w:val="004717E8"/>
    <w:rsid w:val="00473225"/>
    <w:rsid w:val="004764F8"/>
    <w:rsid w:val="0047704B"/>
    <w:rsid w:val="00481BC2"/>
    <w:rsid w:val="00486F59"/>
    <w:rsid w:val="00496694"/>
    <w:rsid w:val="00496BFA"/>
    <w:rsid w:val="004B31B2"/>
    <w:rsid w:val="004B3638"/>
    <w:rsid w:val="004B4CA8"/>
    <w:rsid w:val="004C39E7"/>
    <w:rsid w:val="004C4DA3"/>
    <w:rsid w:val="004D164C"/>
    <w:rsid w:val="004D5530"/>
    <w:rsid w:val="004E1B9F"/>
    <w:rsid w:val="004F3A54"/>
    <w:rsid w:val="004F70C0"/>
    <w:rsid w:val="004F7A52"/>
    <w:rsid w:val="0050738D"/>
    <w:rsid w:val="00522084"/>
    <w:rsid w:val="0052299C"/>
    <w:rsid w:val="00526B97"/>
    <w:rsid w:val="00535A73"/>
    <w:rsid w:val="00537D4A"/>
    <w:rsid w:val="00554FDF"/>
    <w:rsid w:val="00560CE2"/>
    <w:rsid w:val="00562D3B"/>
    <w:rsid w:val="005633D5"/>
    <w:rsid w:val="00564CA4"/>
    <w:rsid w:val="005918D5"/>
    <w:rsid w:val="005A3F34"/>
    <w:rsid w:val="005B7B52"/>
    <w:rsid w:val="005B7EE6"/>
    <w:rsid w:val="005D0BE5"/>
    <w:rsid w:val="005F1E32"/>
    <w:rsid w:val="005F22ED"/>
    <w:rsid w:val="005F437F"/>
    <w:rsid w:val="005F5C71"/>
    <w:rsid w:val="00607339"/>
    <w:rsid w:val="00624C29"/>
    <w:rsid w:val="00631F0E"/>
    <w:rsid w:val="0063367D"/>
    <w:rsid w:val="006351F1"/>
    <w:rsid w:val="00635620"/>
    <w:rsid w:val="00636F57"/>
    <w:rsid w:val="006456B9"/>
    <w:rsid w:val="0065229F"/>
    <w:rsid w:val="006577BA"/>
    <w:rsid w:val="00664FF7"/>
    <w:rsid w:val="00687BDA"/>
    <w:rsid w:val="00691B2B"/>
    <w:rsid w:val="006969E4"/>
    <w:rsid w:val="0069738D"/>
    <w:rsid w:val="006A34C8"/>
    <w:rsid w:val="006A77D3"/>
    <w:rsid w:val="006C096D"/>
    <w:rsid w:val="006E0BD7"/>
    <w:rsid w:val="006E0E4D"/>
    <w:rsid w:val="006F1C41"/>
    <w:rsid w:val="006F5115"/>
    <w:rsid w:val="006F6F6E"/>
    <w:rsid w:val="007012D6"/>
    <w:rsid w:val="00707DB7"/>
    <w:rsid w:val="00717838"/>
    <w:rsid w:val="00721808"/>
    <w:rsid w:val="00722C2F"/>
    <w:rsid w:val="00724FC3"/>
    <w:rsid w:val="007330EF"/>
    <w:rsid w:val="00745411"/>
    <w:rsid w:val="007511FB"/>
    <w:rsid w:val="007558F1"/>
    <w:rsid w:val="007600A4"/>
    <w:rsid w:val="007771CA"/>
    <w:rsid w:val="007868BB"/>
    <w:rsid w:val="00787F25"/>
    <w:rsid w:val="00791BFC"/>
    <w:rsid w:val="00792824"/>
    <w:rsid w:val="00792C40"/>
    <w:rsid w:val="00793128"/>
    <w:rsid w:val="0079484E"/>
    <w:rsid w:val="00795E88"/>
    <w:rsid w:val="007967FA"/>
    <w:rsid w:val="007B2C9E"/>
    <w:rsid w:val="007C0031"/>
    <w:rsid w:val="007C5B5E"/>
    <w:rsid w:val="007E0305"/>
    <w:rsid w:val="007F2107"/>
    <w:rsid w:val="007F338D"/>
    <w:rsid w:val="007F3F08"/>
    <w:rsid w:val="00825FDF"/>
    <w:rsid w:val="00831AAA"/>
    <w:rsid w:val="00836F2A"/>
    <w:rsid w:val="00843C5E"/>
    <w:rsid w:val="00845791"/>
    <w:rsid w:val="00853A0B"/>
    <w:rsid w:val="00855FD7"/>
    <w:rsid w:val="00857603"/>
    <w:rsid w:val="00862585"/>
    <w:rsid w:val="008629A5"/>
    <w:rsid w:val="008747D8"/>
    <w:rsid w:val="00881B6B"/>
    <w:rsid w:val="008914B1"/>
    <w:rsid w:val="00892719"/>
    <w:rsid w:val="00897AEF"/>
    <w:rsid w:val="008A49E2"/>
    <w:rsid w:val="008B0A9E"/>
    <w:rsid w:val="008B3BEA"/>
    <w:rsid w:val="008B3F44"/>
    <w:rsid w:val="008D0202"/>
    <w:rsid w:val="008D2E13"/>
    <w:rsid w:val="008D74ED"/>
    <w:rsid w:val="008E4778"/>
    <w:rsid w:val="008E6377"/>
    <w:rsid w:val="008F48AA"/>
    <w:rsid w:val="008F7E38"/>
    <w:rsid w:val="00902702"/>
    <w:rsid w:val="00903926"/>
    <w:rsid w:val="009100E2"/>
    <w:rsid w:val="00912984"/>
    <w:rsid w:val="00913B53"/>
    <w:rsid w:val="00914176"/>
    <w:rsid w:val="009165E7"/>
    <w:rsid w:val="0092651F"/>
    <w:rsid w:val="009602F5"/>
    <w:rsid w:val="00972626"/>
    <w:rsid w:val="00972862"/>
    <w:rsid w:val="00983DE1"/>
    <w:rsid w:val="00994814"/>
    <w:rsid w:val="00996763"/>
    <w:rsid w:val="00997A21"/>
    <w:rsid w:val="009A1B97"/>
    <w:rsid w:val="009B048D"/>
    <w:rsid w:val="009C164A"/>
    <w:rsid w:val="009D68E1"/>
    <w:rsid w:val="009E3AC6"/>
    <w:rsid w:val="009E49CD"/>
    <w:rsid w:val="009F08AB"/>
    <w:rsid w:val="009F18D9"/>
    <w:rsid w:val="009F511D"/>
    <w:rsid w:val="009F5E97"/>
    <w:rsid w:val="00A00471"/>
    <w:rsid w:val="00A00883"/>
    <w:rsid w:val="00A02932"/>
    <w:rsid w:val="00A1231F"/>
    <w:rsid w:val="00A16599"/>
    <w:rsid w:val="00A20729"/>
    <w:rsid w:val="00A21E3B"/>
    <w:rsid w:val="00A2379E"/>
    <w:rsid w:val="00A267BB"/>
    <w:rsid w:val="00A318F8"/>
    <w:rsid w:val="00A37FC0"/>
    <w:rsid w:val="00A41124"/>
    <w:rsid w:val="00A41465"/>
    <w:rsid w:val="00A5719B"/>
    <w:rsid w:val="00A61602"/>
    <w:rsid w:val="00A64A8E"/>
    <w:rsid w:val="00A6736D"/>
    <w:rsid w:val="00A67BD3"/>
    <w:rsid w:val="00A727E9"/>
    <w:rsid w:val="00A731A0"/>
    <w:rsid w:val="00A824E7"/>
    <w:rsid w:val="00A87BDC"/>
    <w:rsid w:val="00A91183"/>
    <w:rsid w:val="00A93C0C"/>
    <w:rsid w:val="00A9568B"/>
    <w:rsid w:val="00AA2A0C"/>
    <w:rsid w:val="00AA3260"/>
    <w:rsid w:val="00AA55EA"/>
    <w:rsid w:val="00AA7C77"/>
    <w:rsid w:val="00AB07F7"/>
    <w:rsid w:val="00AB3CAC"/>
    <w:rsid w:val="00AB41AA"/>
    <w:rsid w:val="00AB7095"/>
    <w:rsid w:val="00AB74DF"/>
    <w:rsid w:val="00AC056D"/>
    <w:rsid w:val="00AC0C27"/>
    <w:rsid w:val="00AC6C35"/>
    <w:rsid w:val="00AD2338"/>
    <w:rsid w:val="00AD6687"/>
    <w:rsid w:val="00AD6A9D"/>
    <w:rsid w:val="00AD6EDD"/>
    <w:rsid w:val="00AD7A9B"/>
    <w:rsid w:val="00AE4578"/>
    <w:rsid w:val="00AE6C95"/>
    <w:rsid w:val="00B02585"/>
    <w:rsid w:val="00B11695"/>
    <w:rsid w:val="00B14F21"/>
    <w:rsid w:val="00B34D2C"/>
    <w:rsid w:val="00B448F9"/>
    <w:rsid w:val="00B45A25"/>
    <w:rsid w:val="00B66799"/>
    <w:rsid w:val="00B675CE"/>
    <w:rsid w:val="00B72216"/>
    <w:rsid w:val="00B723FE"/>
    <w:rsid w:val="00B77675"/>
    <w:rsid w:val="00B86682"/>
    <w:rsid w:val="00B86CED"/>
    <w:rsid w:val="00B95EC9"/>
    <w:rsid w:val="00BA3B2C"/>
    <w:rsid w:val="00BA7AB6"/>
    <w:rsid w:val="00BB2865"/>
    <w:rsid w:val="00BB4BFF"/>
    <w:rsid w:val="00BB5448"/>
    <w:rsid w:val="00BB7872"/>
    <w:rsid w:val="00BC2B39"/>
    <w:rsid w:val="00BC6997"/>
    <w:rsid w:val="00BD5204"/>
    <w:rsid w:val="00BE486F"/>
    <w:rsid w:val="00BF0129"/>
    <w:rsid w:val="00C00C41"/>
    <w:rsid w:val="00C01597"/>
    <w:rsid w:val="00C02DE8"/>
    <w:rsid w:val="00C03903"/>
    <w:rsid w:val="00C04F5A"/>
    <w:rsid w:val="00C107C5"/>
    <w:rsid w:val="00C11EB6"/>
    <w:rsid w:val="00C1652B"/>
    <w:rsid w:val="00C22B00"/>
    <w:rsid w:val="00C3018D"/>
    <w:rsid w:val="00C31CDC"/>
    <w:rsid w:val="00C371F4"/>
    <w:rsid w:val="00C42705"/>
    <w:rsid w:val="00C43736"/>
    <w:rsid w:val="00C610A3"/>
    <w:rsid w:val="00C65198"/>
    <w:rsid w:val="00C66644"/>
    <w:rsid w:val="00C7196E"/>
    <w:rsid w:val="00C759DB"/>
    <w:rsid w:val="00C75E7B"/>
    <w:rsid w:val="00C76F94"/>
    <w:rsid w:val="00C814F4"/>
    <w:rsid w:val="00C9016E"/>
    <w:rsid w:val="00CA0B46"/>
    <w:rsid w:val="00CA413C"/>
    <w:rsid w:val="00CB56C9"/>
    <w:rsid w:val="00CB62E2"/>
    <w:rsid w:val="00CC17FB"/>
    <w:rsid w:val="00CC2D5A"/>
    <w:rsid w:val="00CC367E"/>
    <w:rsid w:val="00CD3A80"/>
    <w:rsid w:val="00CE3689"/>
    <w:rsid w:val="00CE541D"/>
    <w:rsid w:val="00CE5FDD"/>
    <w:rsid w:val="00CF461D"/>
    <w:rsid w:val="00D24680"/>
    <w:rsid w:val="00D31A0A"/>
    <w:rsid w:val="00D320D5"/>
    <w:rsid w:val="00D32267"/>
    <w:rsid w:val="00D446DC"/>
    <w:rsid w:val="00D537DE"/>
    <w:rsid w:val="00D54071"/>
    <w:rsid w:val="00D545A3"/>
    <w:rsid w:val="00D55623"/>
    <w:rsid w:val="00D5651F"/>
    <w:rsid w:val="00D73AE0"/>
    <w:rsid w:val="00D73B01"/>
    <w:rsid w:val="00D744DF"/>
    <w:rsid w:val="00D906E3"/>
    <w:rsid w:val="00D9319B"/>
    <w:rsid w:val="00D95B5C"/>
    <w:rsid w:val="00DA7FAF"/>
    <w:rsid w:val="00DB31C1"/>
    <w:rsid w:val="00DB3398"/>
    <w:rsid w:val="00DB5ED4"/>
    <w:rsid w:val="00DB7814"/>
    <w:rsid w:val="00DE3965"/>
    <w:rsid w:val="00DE5213"/>
    <w:rsid w:val="00DF1432"/>
    <w:rsid w:val="00DF6157"/>
    <w:rsid w:val="00E013AF"/>
    <w:rsid w:val="00E20854"/>
    <w:rsid w:val="00E21198"/>
    <w:rsid w:val="00E227D6"/>
    <w:rsid w:val="00E42D9E"/>
    <w:rsid w:val="00E46BA5"/>
    <w:rsid w:val="00E474CC"/>
    <w:rsid w:val="00E63CD9"/>
    <w:rsid w:val="00E805A9"/>
    <w:rsid w:val="00E901AF"/>
    <w:rsid w:val="00E94180"/>
    <w:rsid w:val="00E9587A"/>
    <w:rsid w:val="00EA1880"/>
    <w:rsid w:val="00EA205D"/>
    <w:rsid w:val="00EB30F4"/>
    <w:rsid w:val="00EB4122"/>
    <w:rsid w:val="00EB4745"/>
    <w:rsid w:val="00EC23BE"/>
    <w:rsid w:val="00EC3A3B"/>
    <w:rsid w:val="00EC5CFC"/>
    <w:rsid w:val="00EC7F62"/>
    <w:rsid w:val="00ED66E0"/>
    <w:rsid w:val="00EE368A"/>
    <w:rsid w:val="00EE4A32"/>
    <w:rsid w:val="00EE7DFF"/>
    <w:rsid w:val="00EF0B50"/>
    <w:rsid w:val="00EF7EA6"/>
    <w:rsid w:val="00F05824"/>
    <w:rsid w:val="00F12A5D"/>
    <w:rsid w:val="00F33F88"/>
    <w:rsid w:val="00F40FF5"/>
    <w:rsid w:val="00F44DAC"/>
    <w:rsid w:val="00F57727"/>
    <w:rsid w:val="00F62B13"/>
    <w:rsid w:val="00F65ACE"/>
    <w:rsid w:val="00F7461C"/>
    <w:rsid w:val="00F82783"/>
    <w:rsid w:val="00F8425E"/>
    <w:rsid w:val="00F84496"/>
    <w:rsid w:val="00F902BB"/>
    <w:rsid w:val="00F9036C"/>
    <w:rsid w:val="00F9422B"/>
    <w:rsid w:val="00F97B78"/>
    <w:rsid w:val="00FB267B"/>
    <w:rsid w:val="00FC556F"/>
    <w:rsid w:val="00FC67EE"/>
    <w:rsid w:val="00FE23EC"/>
    <w:rsid w:val="00FE3349"/>
    <w:rsid w:val="00FF4FFF"/>
    <w:rsid w:val="00FF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53C02"/>
  <w15:docId w15:val="{A5323B0D-6B4F-E945-B1DE-0075F07E1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1FB"/>
  </w:style>
  <w:style w:type="paragraph" w:styleId="Heading1">
    <w:name w:val="heading 1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eastAsia="Malgun Gothic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142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CDD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ListBullet">
    <w:name w:val="List Bullet"/>
    <w:basedOn w:val="Normal"/>
    <w:uiPriority w:val="99"/>
    <w:unhideWhenUsed/>
    <w:rsid w:val="00DB31C1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0yamLoOer7e7O3SnU4oXMQDxDg==">CgMxLjAaFAoBMBIPCg0IB0IJEgdHdW5nc3VoGhQKATESDwoNCAdCCRIHR3VuZ3N1aBoUCgEyEg8KDQgHQgkSB0d1bmdzdWgaFAoBMxIPCg0IB0IJEgdHdW5nc3VoGhQKATQSDwoNCAdCCRIHR3VuZ3N1aBoUCgE1Eg8KDQgHQgkSB0d1bmdzdWgaFAoBNhIPCg0IB0IJEgdHdW5nc3VoGhQKATcSDwoNCAdCCRIHR3VuZ3N1aDIOaC4yY211cnl0a2pvaGkyDmgudjBvZzUwemlncXQ0OAByITFPYlFaUkFWNVQtTlNXY2haNkUxOEZGcS1LaXFHRHJUS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86F186C-4931-164D-AAD1-CC596248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11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Yerrapragada</dc:creator>
  <cp:lastModifiedBy>Anil Yerrapragada</cp:lastModifiedBy>
  <cp:revision>335</cp:revision>
  <dcterms:created xsi:type="dcterms:W3CDTF">2023-08-11T16:15:00Z</dcterms:created>
  <dcterms:modified xsi:type="dcterms:W3CDTF">2023-08-11T20:11:00Z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